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6D24" w14:textId="6BD29DEB" w:rsidR="00C24C1C" w:rsidRPr="00504F50" w:rsidRDefault="009E5917" w:rsidP="00504F50">
      <w:pPr>
        <w:spacing w:line="240" w:lineRule="auto"/>
        <w:jc w:val="center"/>
        <w:rPr>
          <w:b/>
          <w:bCs/>
          <w:sz w:val="28"/>
          <w:szCs w:val="28"/>
        </w:rPr>
      </w:pPr>
      <w:r w:rsidRPr="00504F50">
        <w:rPr>
          <w:b/>
          <w:bCs/>
          <w:sz w:val="28"/>
          <w:szCs w:val="28"/>
        </w:rPr>
        <w:t xml:space="preserve">Capel </w:t>
      </w:r>
      <w:r w:rsidR="00C24C1C" w:rsidRPr="00504F50">
        <w:rPr>
          <w:b/>
          <w:bCs/>
          <w:sz w:val="28"/>
          <w:szCs w:val="28"/>
        </w:rPr>
        <w:t>Parish Council</w:t>
      </w:r>
    </w:p>
    <w:p w14:paraId="4BCAE6F2" w14:textId="2FE6347D" w:rsidR="00C24C1C" w:rsidRPr="00504F50" w:rsidRDefault="00C24C1C" w:rsidP="00504F50">
      <w:pPr>
        <w:spacing w:line="240" w:lineRule="auto"/>
        <w:jc w:val="center"/>
        <w:rPr>
          <w:b/>
          <w:bCs/>
          <w:sz w:val="28"/>
          <w:szCs w:val="28"/>
        </w:rPr>
      </w:pPr>
      <w:r w:rsidRPr="00504F50">
        <w:rPr>
          <w:b/>
          <w:bCs/>
          <w:sz w:val="28"/>
          <w:szCs w:val="28"/>
        </w:rPr>
        <w:t>Scheme of Delegation for Committees and Officers</w:t>
      </w:r>
      <w:r w:rsidR="00A25D91" w:rsidRPr="00504F50">
        <w:rPr>
          <w:b/>
          <w:bCs/>
          <w:sz w:val="28"/>
          <w:szCs w:val="28"/>
        </w:rPr>
        <w:t xml:space="preserve"> </w:t>
      </w:r>
    </w:p>
    <w:p w14:paraId="18C3A241" w14:textId="77777777" w:rsidR="00C24C1C" w:rsidRDefault="00C24C1C" w:rsidP="00C24C1C">
      <w:pPr>
        <w:spacing w:line="240" w:lineRule="auto"/>
      </w:pPr>
    </w:p>
    <w:p w14:paraId="2D6088D0" w14:textId="4B3704E5" w:rsidR="00C24C1C" w:rsidRDefault="00C24C1C" w:rsidP="006E39AE">
      <w:pPr>
        <w:spacing w:line="240" w:lineRule="auto"/>
      </w:pPr>
      <w:r>
        <w:t xml:space="preserve">This Scheme of Delegation and Terms of Reference sets down how decisions are made by </w:t>
      </w:r>
    </w:p>
    <w:p w14:paraId="22339D11" w14:textId="47E61220" w:rsidR="00135387" w:rsidRDefault="00A25552" w:rsidP="006E39AE">
      <w:pPr>
        <w:spacing w:line="240" w:lineRule="auto"/>
      </w:pPr>
      <w:r>
        <w:t xml:space="preserve">Capel </w:t>
      </w:r>
      <w:r w:rsidR="00C24C1C">
        <w:t>Parish Council.</w:t>
      </w:r>
    </w:p>
    <w:p w14:paraId="6052305A" w14:textId="77777777" w:rsidR="00816E6C" w:rsidRDefault="00816E6C" w:rsidP="006E39AE">
      <w:pPr>
        <w:spacing w:line="240" w:lineRule="auto"/>
      </w:pPr>
    </w:p>
    <w:p w14:paraId="5FEB3B83" w14:textId="24346205" w:rsidR="00C24C1C" w:rsidRPr="00A25552" w:rsidRDefault="00C24C1C" w:rsidP="006E39AE">
      <w:pPr>
        <w:spacing w:line="240" w:lineRule="auto"/>
        <w:rPr>
          <w:b/>
          <w:bCs/>
        </w:rPr>
      </w:pPr>
      <w:r w:rsidRPr="00A25552">
        <w:rPr>
          <w:b/>
          <w:bCs/>
        </w:rPr>
        <w:t>Legal Context</w:t>
      </w:r>
    </w:p>
    <w:p w14:paraId="5E56F105" w14:textId="3D2192F7" w:rsidR="00C24C1C" w:rsidRDefault="00C24C1C" w:rsidP="006E39AE">
      <w:pPr>
        <w:spacing w:line="240" w:lineRule="auto"/>
      </w:pPr>
      <w:r>
        <w:t>Under s101 (1</w:t>
      </w:r>
      <w:r w:rsidR="00A25552">
        <w:t xml:space="preserve">) </w:t>
      </w:r>
      <w:r>
        <w:t xml:space="preserve">of the Local Government Act 1972, a parish or town Council may arrange </w:t>
      </w:r>
    </w:p>
    <w:p w14:paraId="5866A6FC" w14:textId="5BCC365E" w:rsidR="00A25552" w:rsidRDefault="00C24C1C" w:rsidP="006E39AE">
      <w:pPr>
        <w:spacing w:line="240" w:lineRule="auto"/>
      </w:pPr>
      <w:r>
        <w:t>for any of its functions to be discharged by a committee, sub-committee or officer.</w:t>
      </w:r>
    </w:p>
    <w:p w14:paraId="444E9016" w14:textId="77777777" w:rsidR="006E39AE" w:rsidRDefault="006E39AE" w:rsidP="006E39AE">
      <w:pPr>
        <w:spacing w:line="240" w:lineRule="auto"/>
      </w:pPr>
    </w:p>
    <w:p w14:paraId="096C399F" w14:textId="584B3615" w:rsidR="00C24C1C" w:rsidRPr="00A25552" w:rsidRDefault="00C24C1C" w:rsidP="006E39AE">
      <w:pPr>
        <w:spacing w:line="240" w:lineRule="auto"/>
        <w:rPr>
          <w:b/>
          <w:bCs/>
        </w:rPr>
      </w:pPr>
      <w:r w:rsidRPr="00A25552">
        <w:rPr>
          <w:b/>
          <w:bCs/>
        </w:rPr>
        <w:t>The purpose of this document</w:t>
      </w:r>
    </w:p>
    <w:p w14:paraId="17EB5198" w14:textId="77777777" w:rsidR="00C24C1C" w:rsidRDefault="00C24C1C" w:rsidP="006E39AE">
      <w:pPr>
        <w:spacing w:line="240" w:lineRule="auto"/>
      </w:pPr>
      <w:r>
        <w:t xml:space="preserve">This Scheme of Delegation and Terms of Reference sets down how decisions are made by </w:t>
      </w:r>
    </w:p>
    <w:p w14:paraId="39A5FCFA" w14:textId="0D66B484" w:rsidR="00C24C1C" w:rsidRDefault="00A25552" w:rsidP="006E39AE">
      <w:pPr>
        <w:spacing w:line="240" w:lineRule="auto"/>
      </w:pPr>
      <w:r>
        <w:t>Capel</w:t>
      </w:r>
      <w:r w:rsidR="00C24C1C">
        <w:t xml:space="preserve"> Parish Council and which committees and officers are responsible for certain decisions </w:t>
      </w:r>
    </w:p>
    <w:p w14:paraId="2FE6C49C" w14:textId="7EF66CBD" w:rsidR="00C24C1C" w:rsidRDefault="00C24C1C" w:rsidP="006E39AE">
      <w:pPr>
        <w:spacing w:line="240" w:lineRule="auto"/>
      </w:pPr>
      <w:r>
        <w:t>and budgets.</w:t>
      </w:r>
    </w:p>
    <w:p w14:paraId="4EB68F50" w14:textId="77777777" w:rsidR="00A25552" w:rsidRDefault="00A25552" w:rsidP="006E39AE">
      <w:pPr>
        <w:spacing w:line="240" w:lineRule="auto"/>
      </w:pPr>
    </w:p>
    <w:p w14:paraId="43115A95" w14:textId="77777777" w:rsidR="00C24C1C" w:rsidRPr="00A25552" w:rsidRDefault="00C24C1C" w:rsidP="006E39AE">
      <w:pPr>
        <w:spacing w:line="240" w:lineRule="auto"/>
        <w:rPr>
          <w:b/>
          <w:bCs/>
        </w:rPr>
      </w:pPr>
      <w:r w:rsidRPr="00A25552">
        <w:rPr>
          <w:b/>
          <w:bCs/>
        </w:rPr>
        <w:t>Introduction</w:t>
      </w:r>
    </w:p>
    <w:p w14:paraId="1088663A" w14:textId="1F798959" w:rsidR="00C24C1C" w:rsidRDefault="00C24C1C" w:rsidP="00816E6C">
      <w:pPr>
        <w:spacing w:line="276" w:lineRule="auto"/>
      </w:pPr>
      <w:r>
        <w:t>1. Pursuant to s101 1)</w:t>
      </w:r>
      <w:r w:rsidR="00A25552">
        <w:t xml:space="preserve"> </w:t>
      </w:r>
      <w:r>
        <w:t xml:space="preserve">of the Local Government Act 1972, </w:t>
      </w:r>
      <w:r w:rsidR="00A25552">
        <w:t>Capel</w:t>
      </w:r>
      <w:r>
        <w:t xml:space="preserve"> Parish</w:t>
      </w:r>
      <w:r w:rsidR="006E39AE">
        <w:t xml:space="preserve"> </w:t>
      </w:r>
      <w:r>
        <w:t>Council has arranged for certain functions to be discharged by its committees and the Parish Clerk.</w:t>
      </w:r>
    </w:p>
    <w:p w14:paraId="676FF32B" w14:textId="1496CD2A" w:rsidR="00C24C1C" w:rsidRDefault="00C24C1C" w:rsidP="00816E6C">
      <w:pPr>
        <w:spacing w:line="276" w:lineRule="auto"/>
      </w:pPr>
      <w:r>
        <w:t>2. Decisions are delegated to committees and officers to expedite the efficient delivery of the Council’s functions.</w:t>
      </w:r>
    </w:p>
    <w:p w14:paraId="0BBB35D0" w14:textId="77777777" w:rsidR="00A25552" w:rsidRDefault="00A25552" w:rsidP="006E39AE">
      <w:pPr>
        <w:spacing w:line="276" w:lineRule="auto"/>
      </w:pPr>
    </w:p>
    <w:p w14:paraId="4CD099F4" w14:textId="77777777" w:rsidR="00C24C1C" w:rsidRPr="00A25552" w:rsidRDefault="00C24C1C" w:rsidP="006E39AE">
      <w:pPr>
        <w:spacing w:line="276" w:lineRule="auto"/>
        <w:rPr>
          <w:b/>
          <w:bCs/>
        </w:rPr>
      </w:pPr>
      <w:r w:rsidRPr="00A25552">
        <w:rPr>
          <w:b/>
          <w:bCs/>
        </w:rPr>
        <w:t>Matters reserved to the Full Council</w:t>
      </w:r>
    </w:p>
    <w:p w14:paraId="79AEFD9A" w14:textId="77777777" w:rsidR="00C24C1C" w:rsidRDefault="00C24C1C" w:rsidP="006E39AE">
      <w:pPr>
        <w:spacing w:line="276" w:lineRule="auto"/>
      </w:pPr>
      <w:r>
        <w:t xml:space="preserve">3. The following matters are reserved to the Council for decisions, notwithstanding that the </w:t>
      </w:r>
    </w:p>
    <w:p w14:paraId="49440697" w14:textId="77777777" w:rsidR="00C24C1C" w:rsidRDefault="00C24C1C" w:rsidP="006E39AE">
      <w:pPr>
        <w:spacing w:line="276" w:lineRule="auto"/>
      </w:pPr>
      <w:r>
        <w:t>appropriate committee(s) may make recommendations for the Council’s consideration.</w:t>
      </w:r>
    </w:p>
    <w:p w14:paraId="51BD9C41" w14:textId="77777777" w:rsidR="00C24C1C" w:rsidRDefault="00C24C1C" w:rsidP="006E39AE">
      <w:pPr>
        <w:spacing w:line="276" w:lineRule="auto"/>
      </w:pPr>
      <w:r>
        <w:t>a. Setting the Parish Precept and adopting the Budget.</w:t>
      </w:r>
    </w:p>
    <w:p w14:paraId="72205BCD" w14:textId="77777777" w:rsidR="00C24C1C" w:rsidRDefault="00C24C1C" w:rsidP="006E39AE">
      <w:pPr>
        <w:spacing w:line="276" w:lineRule="auto"/>
      </w:pPr>
      <w:r>
        <w:t xml:space="preserve">b. Approving any virement between budgets (excluding the Council’s Reserves </w:t>
      </w:r>
    </w:p>
    <w:p w14:paraId="5E6EC0C8" w14:textId="77777777" w:rsidR="00C24C1C" w:rsidRDefault="00C24C1C" w:rsidP="006E39AE">
      <w:pPr>
        <w:spacing w:line="276" w:lineRule="auto"/>
      </w:pPr>
      <w:r>
        <w:t>budgets).</w:t>
      </w:r>
    </w:p>
    <w:p w14:paraId="59E6957E" w14:textId="77777777" w:rsidR="00C24C1C" w:rsidRDefault="00C24C1C" w:rsidP="006E39AE">
      <w:pPr>
        <w:spacing w:line="276" w:lineRule="auto"/>
      </w:pPr>
      <w:r>
        <w:t>c. Borrowing money.</w:t>
      </w:r>
    </w:p>
    <w:p w14:paraId="7E01DEA2" w14:textId="77777777" w:rsidR="00C24C1C" w:rsidRDefault="00C24C1C" w:rsidP="006E39AE">
      <w:pPr>
        <w:spacing w:line="276" w:lineRule="auto"/>
      </w:pPr>
      <w:r>
        <w:t>d. Setting fees and charges.</w:t>
      </w:r>
    </w:p>
    <w:p w14:paraId="28C6E138" w14:textId="77777777" w:rsidR="00C24C1C" w:rsidRDefault="00C24C1C" w:rsidP="006E39AE">
      <w:pPr>
        <w:spacing w:line="276" w:lineRule="auto"/>
      </w:pPr>
      <w:r>
        <w:t xml:space="preserve">e. Making, amending or revoking Standing Orders, Financial Regulations or this Scheme </w:t>
      </w:r>
    </w:p>
    <w:p w14:paraId="70BAD843" w14:textId="77777777" w:rsidR="00C24C1C" w:rsidRDefault="00C24C1C" w:rsidP="006E39AE">
      <w:pPr>
        <w:spacing w:line="276" w:lineRule="auto"/>
      </w:pPr>
      <w:r>
        <w:t>of Delegation.</w:t>
      </w:r>
    </w:p>
    <w:p w14:paraId="4B078803" w14:textId="77777777" w:rsidR="00C24C1C" w:rsidRDefault="00C24C1C" w:rsidP="006E39AE">
      <w:pPr>
        <w:spacing w:line="276" w:lineRule="auto"/>
      </w:pPr>
      <w:r>
        <w:lastRenderedPageBreak/>
        <w:t>f. Making, amending or revoking by-laws.</w:t>
      </w:r>
    </w:p>
    <w:p w14:paraId="7AF9B6B9" w14:textId="77777777" w:rsidR="00C24C1C" w:rsidRDefault="00C24C1C" w:rsidP="006E39AE">
      <w:pPr>
        <w:spacing w:line="276" w:lineRule="auto"/>
      </w:pPr>
      <w:r>
        <w:t>g. Making of orders under any statutory powers.</w:t>
      </w:r>
    </w:p>
    <w:p w14:paraId="58E3DD07" w14:textId="77777777" w:rsidR="00C24C1C" w:rsidRDefault="00C24C1C" w:rsidP="006E39AE">
      <w:pPr>
        <w:spacing w:line="276" w:lineRule="auto"/>
      </w:pPr>
      <w:r>
        <w:t>h. Matters or principle or policy.</w:t>
      </w:r>
    </w:p>
    <w:p w14:paraId="5E5DCBA3" w14:textId="44D8CE75" w:rsidR="00C24C1C" w:rsidRDefault="00A25552" w:rsidP="006E39AE">
      <w:pPr>
        <w:spacing w:line="276" w:lineRule="auto"/>
      </w:pPr>
      <w:r>
        <w:t xml:space="preserve">i) </w:t>
      </w:r>
      <w:r w:rsidR="00C24C1C">
        <w:t xml:space="preserve">Nomination and appointment of representatives of the Council to any other </w:t>
      </w:r>
    </w:p>
    <w:p w14:paraId="4F5A2380" w14:textId="77777777" w:rsidR="00C24C1C" w:rsidRDefault="00C24C1C" w:rsidP="006E39AE">
      <w:pPr>
        <w:spacing w:line="276" w:lineRule="auto"/>
      </w:pPr>
      <w:r>
        <w:t>authority, organisation or body (excepting approved conferences or meetings).</w:t>
      </w:r>
    </w:p>
    <w:p w14:paraId="5010C5EF" w14:textId="77777777" w:rsidR="00C24C1C" w:rsidRDefault="00C24C1C" w:rsidP="006E39AE">
      <w:pPr>
        <w:spacing w:line="276" w:lineRule="auto"/>
      </w:pPr>
      <w:r>
        <w:t>j. Any proposed new undertakings.</w:t>
      </w:r>
    </w:p>
    <w:p w14:paraId="2E8632E6" w14:textId="77777777" w:rsidR="00C24C1C" w:rsidRDefault="00C24C1C" w:rsidP="006E39AE">
      <w:pPr>
        <w:spacing w:line="276" w:lineRule="auto"/>
      </w:pPr>
      <w:r>
        <w:t>k. Prosecution or defence in a court of law.</w:t>
      </w:r>
    </w:p>
    <w:p w14:paraId="6D5B698F" w14:textId="77777777" w:rsidR="00C24C1C" w:rsidRDefault="00C24C1C" w:rsidP="006E39AE">
      <w:pPr>
        <w:spacing w:line="276" w:lineRule="auto"/>
      </w:pPr>
      <w:r>
        <w:t xml:space="preserve">l. Nomination or appointment of representatives of the Council at any inquiry on </w:t>
      </w:r>
    </w:p>
    <w:p w14:paraId="66ED8224" w14:textId="77777777" w:rsidR="00C24C1C" w:rsidRDefault="00C24C1C" w:rsidP="006E39AE">
      <w:pPr>
        <w:spacing w:line="276" w:lineRule="auto"/>
      </w:pPr>
      <w:r>
        <w:t>matters affecting the Parish, excluding those matters specific to a committee.</w:t>
      </w:r>
    </w:p>
    <w:p w14:paraId="40A68E32" w14:textId="77777777" w:rsidR="00C24C1C" w:rsidRDefault="00C24C1C" w:rsidP="006E39AE">
      <w:pPr>
        <w:spacing w:line="276" w:lineRule="auto"/>
      </w:pPr>
      <w:r>
        <w:t>m. The adoption of a Neighbourhood Plan.</w:t>
      </w:r>
    </w:p>
    <w:p w14:paraId="50A9FC50" w14:textId="77777777" w:rsidR="00C24C1C" w:rsidRDefault="00C24C1C" w:rsidP="006E39AE">
      <w:pPr>
        <w:spacing w:line="276" w:lineRule="auto"/>
      </w:pPr>
      <w:r>
        <w:t>n. Appointment or dismissal of the Clerk or Assistant Clerk.</w:t>
      </w:r>
    </w:p>
    <w:p w14:paraId="4DF8CA05" w14:textId="77777777" w:rsidR="00A25552" w:rsidRDefault="00A25552" w:rsidP="006E39AE">
      <w:pPr>
        <w:spacing w:line="276" w:lineRule="auto"/>
      </w:pPr>
    </w:p>
    <w:p w14:paraId="4A07A23B" w14:textId="5C6AFC54" w:rsidR="00A25552" w:rsidRPr="00A25552" w:rsidRDefault="00C24C1C" w:rsidP="006E39AE">
      <w:pPr>
        <w:spacing w:line="276" w:lineRule="auto"/>
        <w:rPr>
          <w:b/>
          <w:bCs/>
        </w:rPr>
      </w:pPr>
      <w:r w:rsidRPr="00A25552">
        <w:rPr>
          <w:b/>
          <w:bCs/>
        </w:rPr>
        <w:t>Committees in general</w:t>
      </w:r>
    </w:p>
    <w:p w14:paraId="7E3F29C6" w14:textId="490B2667" w:rsidR="00C24C1C" w:rsidRDefault="00C24C1C" w:rsidP="006E39AE">
      <w:pPr>
        <w:spacing w:line="276" w:lineRule="auto"/>
      </w:pPr>
      <w:r>
        <w:t>4. The Council has established the following committees for the purposes of efficient decision</w:t>
      </w:r>
      <w:r w:rsidR="00A25D91">
        <w:t xml:space="preserve"> </w:t>
      </w:r>
      <w:r>
        <w:t>making:</w:t>
      </w:r>
    </w:p>
    <w:p w14:paraId="58328059" w14:textId="77777777" w:rsidR="00C24C1C" w:rsidRDefault="00C24C1C" w:rsidP="006E39AE">
      <w:pPr>
        <w:spacing w:line="276" w:lineRule="auto"/>
      </w:pPr>
      <w:r>
        <w:t>a. Finance Committee.</w:t>
      </w:r>
    </w:p>
    <w:p w14:paraId="2472B412" w14:textId="77777777" w:rsidR="00C24C1C" w:rsidRDefault="00C24C1C" w:rsidP="006E39AE">
      <w:pPr>
        <w:spacing w:line="276" w:lineRule="auto"/>
      </w:pPr>
      <w:r>
        <w:t>b. Planning Committee.</w:t>
      </w:r>
    </w:p>
    <w:p w14:paraId="3FC2D5D8" w14:textId="10B13DA0" w:rsidR="00A25D91" w:rsidRDefault="00C24C1C" w:rsidP="006E39AE">
      <w:pPr>
        <w:spacing w:line="276" w:lineRule="auto"/>
      </w:pPr>
      <w:r>
        <w:t xml:space="preserve">c. </w:t>
      </w:r>
      <w:r w:rsidR="00A25552">
        <w:t>Staff</w:t>
      </w:r>
      <w:r w:rsidR="00504F50">
        <w:t>,</w:t>
      </w:r>
      <w:r w:rsidR="00A25552">
        <w:t xml:space="preserve"> Office</w:t>
      </w:r>
      <w:r>
        <w:t xml:space="preserve"> </w:t>
      </w:r>
      <w:r w:rsidR="006E39AE">
        <w:t xml:space="preserve">&amp; </w:t>
      </w:r>
      <w:r w:rsidR="004F2DD4">
        <w:t xml:space="preserve">Administration </w:t>
      </w:r>
      <w:r>
        <w:t>Committee.</w:t>
      </w:r>
    </w:p>
    <w:p w14:paraId="0EEB1FC1" w14:textId="77777777" w:rsidR="006E39AE" w:rsidRDefault="006E39AE" w:rsidP="006E39AE">
      <w:pPr>
        <w:spacing w:line="276" w:lineRule="auto"/>
      </w:pPr>
    </w:p>
    <w:p w14:paraId="5312DDBC" w14:textId="77777777" w:rsidR="00C24C1C" w:rsidRDefault="00C24C1C" w:rsidP="006E39AE">
      <w:pPr>
        <w:spacing w:line="276" w:lineRule="auto"/>
      </w:pPr>
      <w:r>
        <w:t>5. Certain functions shall be common to all committees:</w:t>
      </w:r>
    </w:p>
    <w:p w14:paraId="1B0395CF" w14:textId="7480859B" w:rsidR="00C24C1C" w:rsidRDefault="00C24C1C" w:rsidP="006E39AE">
      <w:pPr>
        <w:spacing w:line="276" w:lineRule="auto"/>
      </w:pPr>
      <w:r>
        <w:t>a. To recommend items for the Council’s budget and expenditure for future commitments.</w:t>
      </w:r>
    </w:p>
    <w:p w14:paraId="013D0494" w14:textId="4A836F38" w:rsidR="00C24C1C" w:rsidRDefault="00C24C1C" w:rsidP="006E39AE">
      <w:pPr>
        <w:spacing w:line="276" w:lineRule="auto"/>
      </w:pPr>
      <w:r>
        <w:t>b. To keep under review those matters within its Terms of Reference including the policies and procedures adopted by the Council</w:t>
      </w:r>
      <w:r w:rsidR="000D70FF">
        <w:t xml:space="preserve"> (see separate document for the Terms of Reference for each committee)</w:t>
      </w:r>
    </w:p>
    <w:p w14:paraId="1CE55518" w14:textId="77777777" w:rsidR="00C24C1C" w:rsidRDefault="00C24C1C" w:rsidP="006E39AE">
      <w:pPr>
        <w:spacing w:line="276" w:lineRule="auto"/>
      </w:pPr>
      <w:r>
        <w:t>c. To expedite decisions in accordance with the Council’s ambitions and objectives.</w:t>
      </w:r>
    </w:p>
    <w:p w14:paraId="3E13E9A9" w14:textId="2F4E9395" w:rsidR="00A25552" w:rsidRDefault="00C24C1C" w:rsidP="006E39AE">
      <w:pPr>
        <w:spacing w:line="276" w:lineRule="auto"/>
      </w:pPr>
      <w:r>
        <w:t xml:space="preserve">d. The </w:t>
      </w:r>
      <w:r w:rsidR="000D70FF">
        <w:t>c</w:t>
      </w:r>
      <w:r>
        <w:t>ommittee has the right to identify issues that will be dealt with at the full meeting of the Parish Council</w:t>
      </w:r>
    </w:p>
    <w:p w14:paraId="61DA72D4" w14:textId="6E71B2C7" w:rsidR="00A25552" w:rsidRDefault="00A25552" w:rsidP="006E39AE">
      <w:pPr>
        <w:spacing w:line="276" w:lineRule="auto"/>
      </w:pPr>
    </w:p>
    <w:p w14:paraId="1AE4778D" w14:textId="49CB2E6B" w:rsidR="00816E6C" w:rsidRDefault="00816E6C" w:rsidP="006E39AE">
      <w:pPr>
        <w:spacing w:line="276" w:lineRule="auto"/>
      </w:pPr>
    </w:p>
    <w:p w14:paraId="0829D53C" w14:textId="4E094BA1" w:rsidR="00816E6C" w:rsidRDefault="00816E6C" w:rsidP="006E39AE">
      <w:pPr>
        <w:spacing w:line="276" w:lineRule="auto"/>
      </w:pPr>
    </w:p>
    <w:p w14:paraId="55A73DBF" w14:textId="77777777" w:rsidR="00454DE3" w:rsidRDefault="00454DE3" w:rsidP="006E39AE">
      <w:pPr>
        <w:spacing w:line="276" w:lineRule="auto"/>
      </w:pPr>
    </w:p>
    <w:p w14:paraId="367AF18E" w14:textId="77777777" w:rsidR="00C24C1C" w:rsidRPr="00A25552" w:rsidRDefault="00C24C1C" w:rsidP="006E39AE">
      <w:pPr>
        <w:spacing w:line="276" w:lineRule="auto"/>
        <w:rPr>
          <w:b/>
          <w:bCs/>
        </w:rPr>
      </w:pPr>
      <w:r w:rsidRPr="00A25552">
        <w:rPr>
          <w:b/>
          <w:bCs/>
        </w:rPr>
        <w:lastRenderedPageBreak/>
        <w:t>Finance Committee</w:t>
      </w:r>
    </w:p>
    <w:p w14:paraId="597F1E48" w14:textId="4C15DC57" w:rsidR="00A25D91" w:rsidRPr="00956AC6" w:rsidRDefault="00C24C1C" w:rsidP="00816E6C">
      <w:pPr>
        <w:spacing w:line="276" w:lineRule="auto"/>
      </w:pPr>
      <w:r>
        <w:t>6. The Finance Committee shall have the following delegated functions:</w:t>
      </w:r>
      <w:bookmarkStart w:id="0" w:name="_Hlk106520289"/>
    </w:p>
    <w:p w14:paraId="7CB98D10" w14:textId="77777777" w:rsidR="00A25D91" w:rsidRDefault="00A25D91" w:rsidP="006E39AE">
      <w:pPr>
        <w:pStyle w:val="Subtitle"/>
        <w:numPr>
          <w:ilvl w:val="0"/>
          <w:numId w:val="1"/>
        </w:numPr>
        <w:spacing w:line="276" w:lineRule="auto"/>
        <w:jc w:val="left"/>
        <w:rPr>
          <w:rFonts w:asciiTheme="minorHAnsi" w:hAnsiTheme="minorHAnsi"/>
          <w:sz w:val="22"/>
          <w:szCs w:val="22"/>
        </w:rPr>
      </w:pPr>
      <w:r w:rsidRPr="00956AC6">
        <w:rPr>
          <w:rFonts w:asciiTheme="minorHAnsi" w:hAnsiTheme="minorHAnsi"/>
          <w:sz w:val="22"/>
          <w:szCs w:val="22"/>
        </w:rPr>
        <w:t xml:space="preserve">The Committee has delegated powers for expenditure of up to £1,000 within the preset budget available for general maintenance </w:t>
      </w:r>
      <w:r>
        <w:rPr>
          <w:rFonts w:asciiTheme="minorHAnsi" w:hAnsiTheme="minorHAnsi"/>
          <w:sz w:val="22"/>
          <w:szCs w:val="22"/>
        </w:rPr>
        <w:t>of Parish Assets</w:t>
      </w:r>
      <w:r w:rsidRPr="00956AC6">
        <w:rPr>
          <w:rFonts w:asciiTheme="minorHAnsi" w:hAnsiTheme="minorHAnsi"/>
          <w:sz w:val="22"/>
          <w:szCs w:val="22"/>
        </w:rPr>
        <w:t xml:space="preserve">.  </w:t>
      </w:r>
    </w:p>
    <w:p w14:paraId="7565A801" w14:textId="77777777" w:rsidR="00A25D91" w:rsidRPr="00EF5372" w:rsidRDefault="00A25D91" w:rsidP="006E39AE">
      <w:pPr>
        <w:pStyle w:val="Subtitle"/>
        <w:spacing w:line="276" w:lineRule="auto"/>
        <w:ind w:left="720"/>
        <w:jc w:val="left"/>
        <w:rPr>
          <w:rFonts w:asciiTheme="minorHAnsi" w:hAnsiTheme="minorHAnsi"/>
          <w:sz w:val="22"/>
          <w:szCs w:val="22"/>
        </w:rPr>
      </w:pPr>
    </w:p>
    <w:p w14:paraId="51CEF560" w14:textId="3F20DC1D" w:rsidR="00422F51" w:rsidRDefault="00A25D91" w:rsidP="00FE6E8B">
      <w:pPr>
        <w:pStyle w:val="Subtitle"/>
        <w:numPr>
          <w:ilvl w:val="0"/>
          <w:numId w:val="1"/>
        </w:numPr>
        <w:spacing w:line="276" w:lineRule="auto"/>
        <w:jc w:val="left"/>
        <w:rPr>
          <w:rFonts w:asciiTheme="minorHAnsi" w:hAnsiTheme="minorHAnsi"/>
          <w:sz w:val="22"/>
          <w:szCs w:val="22"/>
        </w:rPr>
      </w:pPr>
      <w:r w:rsidRPr="00956AC6">
        <w:rPr>
          <w:rFonts w:asciiTheme="minorHAnsi" w:hAnsiTheme="minorHAnsi"/>
          <w:sz w:val="22"/>
          <w:szCs w:val="22"/>
        </w:rPr>
        <w:t>Any decision for proposed expenditure of over £1,000 for any single project must be ratified by the Parish Council.</w:t>
      </w:r>
    </w:p>
    <w:p w14:paraId="6AA9154E" w14:textId="77777777" w:rsidR="00FE6E8B" w:rsidRPr="00FE6E8B" w:rsidRDefault="00FE6E8B" w:rsidP="00FE6E8B">
      <w:pPr>
        <w:pStyle w:val="Subtitle"/>
        <w:spacing w:line="276" w:lineRule="auto"/>
        <w:jc w:val="left"/>
        <w:rPr>
          <w:rFonts w:asciiTheme="minorHAnsi" w:hAnsiTheme="minorHAnsi"/>
          <w:sz w:val="22"/>
          <w:szCs w:val="22"/>
        </w:rPr>
      </w:pPr>
    </w:p>
    <w:p w14:paraId="56F360A1" w14:textId="0D7BBDB4" w:rsidR="00422F51" w:rsidRDefault="00422F51" w:rsidP="006E39AE">
      <w:pPr>
        <w:pStyle w:val="Subtitle"/>
        <w:numPr>
          <w:ilvl w:val="0"/>
          <w:numId w:val="1"/>
        </w:numPr>
        <w:spacing w:line="276" w:lineRule="auto"/>
        <w:jc w:val="left"/>
        <w:rPr>
          <w:rFonts w:asciiTheme="minorHAnsi" w:hAnsiTheme="minorHAnsi"/>
          <w:sz w:val="22"/>
          <w:szCs w:val="22"/>
        </w:rPr>
      </w:pPr>
      <w:r>
        <w:rPr>
          <w:rFonts w:asciiTheme="minorHAnsi" w:hAnsiTheme="minorHAnsi"/>
          <w:sz w:val="22"/>
          <w:szCs w:val="22"/>
        </w:rPr>
        <w:t>To authorise minutes as a true and accurate record.</w:t>
      </w:r>
    </w:p>
    <w:p w14:paraId="7204DDD6" w14:textId="77777777" w:rsidR="00A25D91" w:rsidRPr="00956AC6" w:rsidRDefault="00A25D91" w:rsidP="006E39AE">
      <w:pPr>
        <w:pStyle w:val="Subtitle"/>
        <w:spacing w:line="276" w:lineRule="auto"/>
        <w:jc w:val="left"/>
        <w:rPr>
          <w:rFonts w:asciiTheme="minorHAnsi" w:hAnsiTheme="minorHAnsi"/>
          <w:sz w:val="22"/>
          <w:szCs w:val="22"/>
        </w:rPr>
      </w:pPr>
    </w:p>
    <w:p w14:paraId="3FBF58C6" w14:textId="77777777" w:rsidR="00A25D91" w:rsidRDefault="00A25D91" w:rsidP="006E39AE">
      <w:pPr>
        <w:pStyle w:val="Subtitle"/>
        <w:numPr>
          <w:ilvl w:val="0"/>
          <w:numId w:val="1"/>
        </w:numPr>
        <w:spacing w:line="276" w:lineRule="auto"/>
        <w:jc w:val="left"/>
        <w:rPr>
          <w:rFonts w:asciiTheme="minorHAnsi" w:hAnsiTheme="minorHAnsi"/>
          <w:sz w:val="22"/>
          <w:szCs w:val="22"/>
        </w:rPr>
      </w:pPr>
      <w:r w:rsidRPr="00956AC6">
        <w:rPr>
          <w:rFonts w:asciiTheme="minorHAnsi" w:hAnsiTheme="minorHAnsi"/>
          <w:sz w:val="22"/>
          <w:szCs w:val="22"/>
        </w:rPr>
        <w:t>Any decision for proposed expenditure in excess of the preset budget must be ratified by the Parish Council.</w:t>
      </w:r>
    </w:p>
    <w:p w14:paraId="2ABD6B7D" w14:textId="77777777" w:rsidR="00A25D91" w:rsidRPr="00956AC6" w:rsidRDefault="00A25D91" w:rsidP="006E39AE">
      <w:pPr>
        <w:pStyle w:val="Subtitle"/>
        <w:spacing w:line="276" w:lineRule="auto"/>
        <w:jc w:val="left"/>
        <w:rPr>
          <w:rFonts w:asciiTheme="minorHAnsi" w:hAnsiTheme="minorHAnsi"/>
          <w:sz w:val="22"/>
          <w:szCs w:val="22"/>
        </w:rPr>
      </w:pPr>
    </w:p>
    <w:p w14:paraId="1945A4FD" w14:textId="297028A8" w:rsidR="00DA2087" w:rsidRPr="00F7778C" w:rsidRDefault="00F7778C" w:rsidP="006E39AE">
      <w:pPr>
        <w:pStyle w:val="Subtitle"/>
        <w:numPr>
          <w:ilvl w:val="0"/>
          <w:numId w:val="1"/>
        </w:numPr>
        <w:spacing w:line="276" w:lineRule="auto"/>
        <w:jc w:val="left"/>
        <w:rPr>
          <w:rFonts w:asciiTheme="minorHAnsi" w:hAnsiTheme="minorHAnsi"/>
          <w:sz w:val="22"/>
          <w:szCs w:val="22"/>
        </w:rPr>
      </w:pPr>
      <w:r>
        <w:rPr>
          <w:rFonts w:ascii="Verdana" w:hAnsi="Verdana"/>
          <w:sz w:val="20"/>
        </w:rPr>
        <w:t xml:space="preserve">To </w:t>
      </w:r>
      <w:r w:rsidR="00DA2087" w:rsidRPr="00F7778C">
        <w:rPr>
          <w:rFonts w:asciiTheme="minorHAnsi" w:hAnsiTheme="minorHAnsi" w:cstheme="minorHAnsi"/>
          <w:sz w:val="22"/>
          <w:szCs w:val="22"/>
        </w:rPr>
        <w:t>oversee and assist the RFO in the production of a proposed budget, precept request, end of year accounts and the annual audit return for approval of the Parish Council</w:t>
      </w:r>
      <w:r w:rsidR="00DA2087" w:rsidRPr="00F7778C">
        <w:rPr>
          <w:rFonts w:ascii="Verdana" w:hAnsi="Verdana"/>
          <w:sz w:val="20"/>
        </w:rPr>
        <w:t>.</w:t>
      </w:r>
    </w:p>
    <w:p w14:paraId="0474F980" w14:textId="77777777" w:rsidR="00A25D91" w:rsidRPr="00956AC6" w:rsidRDefault="00A25D91" w:rsidP="006E39AE">
      <w:pPr>
        <w:pStyle w:val="Subtitle"/>
        <w:spacing w:line="276" w:lineRule="auto"/>
        <w:jc w:val="left"/>
        <w:rPr>
          <w:rFonts w:asciiTheme="minorHAnsi" w:hAnsiTheme="minorHAnsi"/>
          <w:sz w:val="22"/>
          <w:szCs w:val="22"/>
        </w:rPr>
      </w:pPr>
    </w:p>
    <w:p w14:paraId="16944B4A" w14:textId="276DB0E2" w:rsidR="00A25D91" w:rsidRDefault="00A25D91" w:rsidP="006E39AE">
      <w:pPr>
        <w:pStyle w:val="Subtitle"/>
        <w:numPr>
          <w:ilvl w:val="0"/>
          <w:numId w:val="1"/>
        </w:numPr>
        <w:spacing w:line="276" w:lineRule="auto"/>
        <w:jc w:val="left"/>
        <w:rPr>
          <w:rFonts w:asciiTheme="minorHAnsi" w:hAnsiTheme="minorHAnsi"/>
          <w:sz w:val="22"/>
          <w:szCs w:val="22"/>
        </w:rPr>
      </w:pPr>
      <w:r w:rsidRPr="00956AC6">
        <w:rPr>
          <w:rFonts w:asciiTheme="minorHAnsi" w:hAnsiTheme="minorHAnsi"/>
          <w:sz w:val="22"/>
          <w:szCs w:val="22"/>
        </w:rPr>
        <w:t>The Committee has delegated powers to update and maintain the Risk Assessments, Asset Register, and ensure compliance with the Data Protection Act and Freedom of Information Act.</w:t>
      </w:r>
    </w:p>
    <w:p w14:paraId="268E6653" w14:textId="77777777" w:rsidR="00A25D91" w:rsidRDefault="00A25D91" w:rsidP="006E39AE">
      <w:pPr>
        <w:pStyle w:val="ListParagraph"/>
        <w:spacing w:line="276" w:lineRule="auto"/>
      </w:pPr>
    </w:p>
    <w:p w14:paraId="05FE4C07" w14:textId="4F647975" w:rsidR="00A25D91" w:rsidRDefault="00A25D91" w:rsidP="006E39AE">
      <w:pPr>
        <w:pStyle w:val="ListParagraph"/>
        <w:numPr>
          <w:ilvl w:val="0"/>
          <w:numId w:val="1"/>
        </w:numPr>
        <w:spacing w:line="276" w:lineRule="auto"/>
      </w:pPr>
      <w:r>
        <w:t xml:space="preserve">The committee has delegated powers to assess the Council’s insurance cover and ensure that all necessary information is gathered from third parties to ensure adequate and appropriate insurance cover is being received and </w:t>
      </w:r>
    </w:p>
    <w:p w14:paraId="52191AAB" w14:textId="43D32687" w:rsidR="00A25D91" w:rsidRPr="00956AC6" w:rsidRDefault="00A25D91" w:rsidP="006E39AE">
      <w:pPr>
        <w:pStyle w:val="ListParagraph"/>
        <w:spacing w:line="276" w:lineRule="auto"/>
      </w:pPr>
      <w:r>
        <w:t>that all material facts are disclosed to the Council’s insurers.</w:t>
      </w:r>
    </w:p>
    <w:p w14:paraId="435C2188" w14:textId="77777777" w:rsidR="00A25552" w:rsidRDefault="00A25552" w:rsidP="006E39AE">
      <w:pPr>
        <w:spacing w:line="276" w:lineRule="auto"/>
      </w:pPr>
    </w:p>
    <w:p w14:paraId="35EB71A5" w14:textId="77777777" w:rsidR="00C24C1C" w:rsidRPr="009E5917" w:rsidRDefault="00C24C1C" w:rsidP="006E39AE">
      <w:pPr>
        <w:spacing w:line="276" w:lineRule="auto"/>
        <w:rPr>
          <w:b/>
          <w:bCs/>
        </w:rPr>
      </w:pPr>
      <w:r w:rsidRPr="009E5917">
        <w:rPr>
          <w:b/>
          <w:bCs/>
        </w:rPr>
        <w:t>The Planning Committee</w:t>
      </w:r>
    </w:p>
    <w:p w14:paraId="24738ECD" w14:textId="77777777" w:rsidR="00C24C1C" w:rsidRDefault="00C24C1C" w:rsidP="006E39AE">
      <w:pPr>
        <w:spacing w:line="276" w:lineRule="auto"/>
      </w:pPr>
      <w:r>
        <w:t>7. The Planning Committee shall have the following delegated functions:</w:t>
      </w:r>
    </w:p>
    <w:p w14:paraId="3B5C5BA6" w14:textId="7E48267C" w:rsidR="00422F51" w:rsidRDefault="00C24C1C" w:rsidP="00422F51">
      <w:pPr>
        <w:spacing w:line="276" w:lineRule="auto"/>
      </w:pPr>
      <w:r>
        <w:t>• To consider all planning aspects of development within the Parish.</w:t>
      </w:r>
    </w:p>
    <w:p w14:paraId="6EA12FCE" w14:textId="0A0E0BF6" w:rsidR="00C24C1C" w:rsidRDefault="00C24C1C" w:rsidP="006E39AE">
      <w:pPr>
        <w:spacing w:line="276" w:lineRule="auto"/>
      </w:pPr>
      <w:r>
        <w:t xml:space="preserve">• To decide the council’s responses to consultations on planning applications from Tunbridge </w:t>
      </w:r>
    </w:p>
    <w:p w14:paraId="7ADF84E1" w14:textId="6BF9AEDC" w:rsidR="00422F51" w:rsidRDefault="00C24C1C" w:rsidP="006E39AE">
      <w:pPr>
        <w:spacing w:line="276" w:lineRule="auto"/>
      </w:pPr>
      <w:r>
        <w:t>Wells Borough Council.</w:t>
      </w:r>
    </w:p>
    <w:p w14:paraId="670381DD" w14:textId="3F459BEA" w:rsidR="00C24C1C" w:rsidRDefault="00C24C1C" w:rsidP="006E39AE">
      <w:pPr>
        <w:spacing w:line="276" w:lineRule="auto"/>
      </w:pPr>
      <w:r>
        <w:t>• To make recommendation</w:t>
      </w:r>
      <w:r w:rsidR="004F2DD4">
        <w:t>s</w:t>
      </w:r>
      <w:r>
        <w:t xml:space="preserve"> to the council on statutory and non-statutory planning policy </w:t>
      </w:r>
    </w:p>
    <w:p w14:paraId="6AFC9903" w14:textId="7786F016" w:rsidR="00422F51" w:rsidRDefault="00C24C1C" w:rsidP="006E39AE">
      <w:pPr>
        <w:spacing w:line="276" w:lineRule="auto"/>
      </w:pPr>
      <w:r>
        <w:t>documents.</w:t>
      </w:r>
    </w:p>
    <w:p w14:paraId="060A8D5C" w14:textId="77777777" w:rsidR="00C24C1C" w:rsidRDefault="00C24C1C" w:rsidP="006E39AE">
      <w:pPr>
        <w:spacing w:line="276" w:lineRule="auto"/>
      </w:pPr>
      <w:r>
        <w:t>• To respond to any consultation documents relating to planning policies.</w:t>
      </w:r>
    </w:p>
    <w:p w14:paraId="5DDDB2AD" w14:textId="77777777" w:rsidR="00C24C1C" w:rsidRDefault="00C24C1C" w:rsidP="006E39AE">
      <w:pPr>
        <w:spacing w:line="276" w:lineRule="auto"/>
      </w:pPr>
      <w:r>
        <w:t xml:space="preserve">• To select from its membership a person or persons to represent the Council at site meetings </w:t>
      </w:r>
    </w:p>
    <w:p w14:paraId="40E65271" w14:textId="77777777" w:rsidR="00422F51" w:rsidRDefault="00C24C1C" w:rsidP="00422F51">
      <w:pPr>
        <w:spacing w:line="276" w:lineRule="auto"/>
      </w:pPr>
      <w:r>
        <w:t xml:space="preserve">and public enquiries to represent the Council’s previously agreed views. </w:t>
      </w:r>
    </w:p>
    <w:p w14:paraId="458A2516" w14:textId="2A19F55A" w:rsidR="00422F51" w:rsidRDefault="00422F51" w:rsidP="00422F51">
      <w:pPr>
        <w:pStyle w:val="ListParagraph"/>
        <w:numPr>
          <w:ilvl w:val="0"/>
          <w:numId w:val="6"/>
        </w:numPr>
        <w:spacing w:line="276" w:lineRule="auto"/>
      </w:pPr>
      <w:r>
        <w:t>To authorise minutes as a true and accurate record.</w:t>
      </w:r>
    </w:p>
    <w:p w14:paraId="3C65BC96" w14:textId="77777777" w:rsidR="00816E6C" w:rsidRDefault="00816E6C" w:rsidP="006E39AE">
      <w:pPr>
        <w:spacing w:line="276" w:lineRule="auto"/>
      </w:pPr>
    </w:p>
    <w:p w14:paraId="66F96329" w14:textId="4DDD7635" w:rsidR="00C24C1C" w:rsidRPr="009E5917" w:rsidRDefault="009E5917" w:rsidP="006E39AE">
      <w:pPr>
        <w:spacing w:line="276" w:lineRule="auto"/>
        <w:rPr>
          <w:b/>
          <w:bCs/>
        </w:rPr>
      </w:pPr>
      <w:r w:rsidRPr="009E5917">
        <w:rPr>
          <w:b/>
          <w:bCs/>
        </w:rPr>
        <w:lastRenderedPageBreak/>
        <w:t>Staff</w:t>
      </w:r>
      <w:r w:rsidR="00A653D1">
        <w:rPr>
          <w:b/>
          <w:bCs/>
        </w:rPr>
        <w:t>, Office &amp; Administration</w:t>
      </w:r>
      <w:r w:rsidRPr="009E5917">
        <w:rPr>
          <w:b/>
          <w:bCs/>
        </w:rPr>
        <w:t xml:space="preserve"> </w:t>
      </w:r>
      <w:r w:rsidR="00C24C1C" w:rsidRPr="009E5917">
        <w:rPr>
          <w:b/>
          <w:bCs/>
        </w:rPr>
        <w:t>Committee</w:t>
      </w:r>
    </w:p>
    <w:p w14:paraId="085E0061" w14:textId="26B29FF3" w:rsidR="00C24C1C" w:rsidRDefault="00C24C1C" w:rsidP="006E39AE">
      <w:pPr>
        <w:spacing w:line="276" w:lineRule="auto"/>
      </w:pPr>
      <w:r>
        <w:t>8. The</w:t>
      </w:r>
      <w:r w:rsidR="009E5917">
        <w:t xml:space="preserve"> Staff &amp; Office Committee</w:t>
      </w:r>
      <w:r>
        <w:t xml:space="preserve"> shall have the following delegated functions:</w:t>
      </w:r>
    </w:p>
    <w:p w14:paraId="3130240B" w14:textId="1EE392DD" w:rsidR="00422F51" w:rsidRDefault="00C24C1C" w:rsidP="006E39AE">
      <w:pPr>
        <w:spacing w:line="276" w:lineRule="auto"/>
      </w:pPr>
      <w:r>
        <w:t>• To consider the Council’s staffing structure.</w:t>
      </w:r>
    </w:p>
    <w:p w14:paraId="745905F4" w14:textId="77777777" w:rsidR="00C24C1C" w:rsidRDefault="00C24C1C" w:rsidP="006E39AE">
      <w:pPr>
        <w:spacing w:line="276" w:lineRule="auto"/>
      </w:pPr>
      <w:r>
        <w:t>• To recommend job descriptions of staff for full council approval, as necessary.</w:t>
      </w:r>
    </w:p>
    <w:p w14:paraId="16466511" w14:textId="77777777" w:rsidR="00C24C1C" w:rsidRDefault="00C24C1C" w:rsidP="006E39AE">
      <w:pPr>
        <w:spacing w:line="276" w:lineRule="auto"/>
      </w:pPr>
      <w:r>
        <w:t xml:space="preserve">• To consider the deployment, welfare, superannuation, remuneration, recruitment, training, </w:t>
      </w:r>
    </w:p>
    <w:p w14:paraId="25A007BB" w14:textId="77777777" w:rsidR="00C24C1C" w:rsidRDefault="00C24C1C" w:rsidP="006E39AE">
      <w:pPr>
        <w:spacing w:line="276" w:lineRule="auto"/>
      </w:pPr>
      <w:r>
        <w:t>qualifications, health and safety aspects and other conditions of service of all employees.</w:t>
      </w:r>
    </w:p>
    <w:p w14:paraId="2BC4E551" w14:textId="469F94D2" w:rsidR="00C24C1C" w:rsidRDefault="00C24C1C" w:rsidP="006E39AE">
      <w:pPr>
        <w:spacing w:line="276" w:lineRule="auto"/>
      </w:pPr>
      <w:r>
        <w:t>• To ensure tha</w:t>
      </w:r>
      <w:r w:rsidR="009E5917">
        <w:t xml:space="preserve">t an </w:t>
      </w:r>
      <w:r>
        <w:t>annual appraisal for staff tak</w:t>
      </w:r>
      <w:r w:rsidR="009E5917">
        <w:t>es place</w:t>
      </w:r>
    </w:p>
    <w:p w14:paraId="3B9E15B0" w14:textId="77777777" w:rsidR="00C24C1C" w:rsidRDefault="00C24C1C" w:rsidP="006E39AE">
      <w:pPr>
        <w:spacing w:line="276" w:lineRule="auto"/>
      </w:pPr>
      <w:r>
        <w:t>• To recommend staff salaries/pensions or other benefits to be approved by the Full Council.</w:t>
      </w:r>
    </w:p>
    <w:p w14:paraId="3AB2E2CB" w14:textId="77777777" w:rsidR="00C24C1C" w:rsidRDefault="00C24C1C" w:rsidP="006E39AE">
      <w:pPr>
        <w:spacing w:line="276" w:lineRule="auto"/>
      </w:pPr>
      <w:r>
        <w:t>• To deal with recruitment of Council staff as necessary.</w:t>
      </w:r>
    </w:p>
    <w:p w14:paraId="7BB36820" w14:textId="77777777" w:rsidR="00C24C1C" w:rsidRDefault="00C24C1C" w:rsidP="006E39AE">
      <w:pPr>
        <w:spacing w:line="276" w:lineRule="auto"/>
      </w:pPr>
      <w:r>
        <w:t>• To hear and determine matters of discipline and efficiency.</w:t>
      </w:r>
    </w:p>
    <w:p w14:paraId="2CAE806C" w14:textId="1B85EC19" w:rsidR="00C24C1C" w:rsidRDefault="00C24C1C" w:rsidP="006E39AE">
      <w:pPr>
        <w:spacing w:line="276" w:lineRule="auto"/>
      </w:pPr>
      <w:r>
        <w:t>• To negotiate and consult with representatives of the Council’s employee(s).</w:t>
      </w:r>
    </w:p>
    <w:p w14:paraId="72A03C24" w14:textId="77777777" w:rsidR="00422F51" w:rsidRDefault="00422F51" w:rsidP="00422F51">
      <w:pPr>
        <w:pStyle w:val="Subtitle"/>
        <w:numPr>
          <w:ilvl w:val="0"/>
          <w:numId w:val="1"/>
        </w:numPr>
        <w:spacing w:line="276" w:lineRule="auto"/>
        <w:jc w:val="left"/>
        <w:rPr>
          <w:rFonts w:asciiTheme="minorHAnsi" w:hAnsiTheme="minorHAnsi"/>
          <w:sz w:val="22"/>
          <w:szCs w:val="22"/>
        </w:rPr>
      </w:pPr>
      <w:r>
        <w:rPr>
          <w:rFonts w:asciiTheme="minorHAnsi" w:hAnsiTheme="minorHAnsi"/>
          <w:sz w:val="22"/>
          <w:szCs w:val="22"/>
        </w:rPr>
        <w:t>To authorise minutes as a true and accurate record.</w:t>
      </w:r>
    </w:p>
    <w:bookmarkEnd w:id="0"/>
    <w:p w14:paraId="3C4034AC" w14:textId="77777777" w:rsidR="009E5917" w:rsidRDefault="009E5917" w:rsidP="006E39AE">
      <w:pPr>
        <w:spacing w:line="276" w:lineRule="auto"/>
      </w:pPr>
    </w:p>
    <w:p w14:paraId="3D817F2F" w14:textId="77777777" w:rsidR="00C24C1C" w:rsidRPr="009E5917" w:rsidRDefault="00C24C1C" w:rsidP="006E39AE">
      <w:pPr>
        <w:spacing w:line="276" w:lineRule="auto"/>
        <w:rPr>
          <w:b/>
          <w:bCs/>
        </w:rPr>
      </w:pPr>
      <w:r w:rsidRPr="009E5917">
        <w:rPr>
          <w:b/>
          <w:bCs/>
        </w:rPr>
        <w:t>The Parish Clerk and Responsible Financial Officer</w:t>
      </w:r>
    </w:p>
    <w:p w14:paraId="2BF900A6" w14:textId="4D94F4FA" w:rsidR="00C24C1C" w:rsidRDefault="00A653D1" w:rsidP="006E39AE">
      <w:pPr>
        <w:spacing w:line="276" w:lineRule="auto"/>
      </w:pPr>
      <w:r>
        <w:t>10</w:t>
      </w:r>
      <w:r w:rsidR="00C24C1C">
        <w:t xml:space="preserve">. The Responsible Financial Officer to the Council shall be responsible for the Parish Council’s </w:t>
      </w:r>
    </w:p>
    <w:p w14:paraId="11EFDFB4" w14:textId="3A65C5AC" w:rsidR="00135387" w:rsidRDefault="00C24C1C" w:rsidP="006E39AE">
      <w:pPr>
        <w:spacing w:line="276" w:lineRule="auto"/>
      </w:pPr>
      <w:r>
        <w:t>accounting procedures in accordance with the Accounts and Audit Regulations.</w:t>
      </w:r>
    </w:p>
    <w:p w14:paraId="681B6634" w14:textId="62C684AB" w:rsidR="00C24C1C" w:rsidRDefault="00C24C1C" w:rsidP="006E39AE">
      <w:pPr>
        <w:spacing w:line="276" w:lineRule="auto"/>
      </w:pPr>
      <w:r>
        <w:t>1</w:t>
      </w:r>
      <w:r w:rsidR="00A653D1">
        <w:t>1</w:t>
      </w:r>
      <w:r>
        <w:t xml:space="preserve">. The Parish Clerk shall be the Proper Officer of the Council and, as such, is specifically </w:t>
      </w:r>
    </w:p>
    <w:p w14:paraId="7E2CCF80" w14:textId="77777777" w:rsidR="00C24C1C" w:rsidRDefault="00C24C1C" w:rsidP="006E39AE">
      <w:pPr>
        <w:spacing w:line="276" w:lineRule="auto"/>
      </w:pPr>
      <w:r>
        <w:t>authorised to:</w:t>
      </w:r>
    </w:p>
    <w:p w14:paraId="18214FF2" w14:textId="77777777" w:rsidR="00C24C1C" w:rsidRDefault="00C24C1C" w:rsidP="006E39AE">
      <w:pPr>
        <w:spacing w:line="276" w:lineRule="auto"/>
      </w:pPr>
      <w:r>
        <w:t>a. To receive declarations of acceptance of office.</w:t>
      </w:r>
    </w:p>
    <w:p w14:paraId="5104C6DD" w14:textId="77777777" w:rsidR="00C24C1C" w:rsidRDefault="00C24C1C" w:rsidP="006E39AE">
      <w:pPr>
        <w:spacing w:line="276" w:lineRule="auto"/>
      </w:pPr>
      <w:r>
        <w:t>b. To receive and record notices disclosing personal and prejudicial interests.</w:t>
      </w:r>
    </w:p>
    <w:p w14:paraId="3F4DDEDB" w14:textId="77777777" w:rsidR="00C24C1C" w:rsidRDefault="00C24C1C" w:rsidP="006E39AE">
      <w:pPr>
        <w:spacing w:line="276" w:lineRule="auto"/>
      </w:pPr>
      <w:r>
        <w:t>c. To receive and retain plans and documents.</w:t>
      </w:r>
    </w:p>
    <w:p w14:paraId="296B57D8" w14:textId="77777777" w:rsidR="00C24C1C" w:rsidRDefault="00C24C1C" w:rsidP="006E39AE">
      <w:pPr>
        <w:spacing w:line="276" w:lineRule="auto"/>
      </w:pPr>
      <w:r>
        <w:t>d. To sign notices or other documents on behalf of the Council.</w:t>
      </w:r>
    </w:p>
    <w:p w14:paraId="1615BC9B" w14:textId="40694A40" w:rsidR="00C24C1C" w:rsidRDefault="00C24C1C" w:rsidP="006E39AE">
      <w:pPr>
        <w:spacing w:line="276" w:lineRule="auto"/>
      </w:pPr>
      <w:r>
        <w:t>e. To receive copies of by</w:t>
      </w:r>
      <w:r w:rsidR="00E84C02">
        <w:t xml:space="preserve">e </w:t>
      </w:r>
      <w:r>
        <w:t>laws made by the Borough Council.</w:t>
      </w:r>
    </w:p>
    <w:p w14:paraId="5AF1568E" w14:textId="023BDAE4" w:rsidR="00C24C1C" w:rsidRDefault="00C24C1C" w:rsidP="006E39AE">
      <w:pPr>
        <w:spacing w:line="276" w:lineRule="auto"/>
      </w:pPr>
      <w:r>
        <w:t>f. To certify copies of b</w:t>
      </w:r>
      <w:r w:rsidR="00E84C02">
        <w:t xml:space="preserve">ye </w:t>
      </w:r>
      <w:r>
        <w:t>aws made by the Council.</w:t>
      </w:r>
    </w:p>
    <w:p w14:paraId="0DCDD571" w14:textId="32ABB037" w:rsidR="00454DE3" w:rsidRDefault="00C24C1C" w:rsidP="006E39AE">
      <w:pPr>
        <w:spacing w:line="276" w:lineRule="auto"/>
      </w:pPr>
      <w:r>
        <w:t>g. To sign summonses to attend meetings of the Council.</w:t>
      </w:r>
    </w:p>
    <w:p w14:paraId="487A26B4" w14:textId="0E01E263" w:rsidR="00C24C1C" w:rsidRDefault="00C24C1C" w:rsidP="006E39AE">
      <w:pPr>
        <w:spacing w:line="276" w:lineRule="auto"/>
      </w:pPr>
      <w:r>
        <w:t>1</w:t>
      </w:r>
      <w:r w:rsidR="00504F50">
        <w:t>2</w:t>
      </w:r>
      <w:r>
        <w:t xml:space="preserve">. In addition, the Parish Clerk has the delegated authority to undertake the following matters </w:t>
      </w:r>
    </w:p>
    <w:p w14:paraId="112BB277" w14:textId="77777777" w:rsidR="00C24C1C" w:rsidRDefault="00C24C1C" w:rsidP="006E39AE">
      <w:pPr>
        <w:spacing w:line="276" w:lineRule="auto"/>
      </w:pPr>
      <w:r>
        <w:t>on behalf of the Council:</w:t>
      </w:r>
    </w:p>
    <w:p w14:paraId="546A485C" w14:textId="77777777" w:rsidR="00C24C1C" w:rsidRDefault="00C24C1C" w:rsidP="006E39AE">
      <w:pPr>
        <w:spacing w:line="276" w:lineRule="auto"/>
      </w:pPr>
      <w:r>
        <w:t xml:space="preserve">a. The day-to-day administration of services, together with routine inspection and </w:t>
      </w:r>
    </w:p>
    <w:p w14:paraId="0C66D60E" w14:textId="77777777" w:rsidR="00C24C1C" w:rsidRDefault="00C24C1C" w:rsidP="006E39AE">
      <w:pPr>
        <w:spacing w:line="276" w:lineRule="auto"/>
      </w:pPr>
      <w:r>
        <w:t>control.</w:t>
      </w:r>
    </w:p>
    <w:p w14:paraId="602E8863" w14:textId="77777777" w:rsidR="00C24C1C" w:rsidRDefault="00C24C1C" w:rsidP="006E39AE">
      <w:pPr>
        <w:spacing w:line="276" w:lineRule="auto"/>
      </w:pPr>
      <w:r>
        <w:t>b. Day-to-day supervision and control of all staff employed by the Council.</w:t>
      </w:r>
    </w:p>
    <w:p w14:paraId="74332BBB" w14:textId="77777777" w:rsidR="00C24C1C" w:rsidRDefault="00C24C1C" w:rsidP="006E39AE">
      <w:pPr>
        <w:spacing w:line="276" w:lineRule="auto"/>
      </w:pPr>
      <w:r>
        <w:lastRenderedPageBreak/>
        <w:t>c. Authorisation of routine expenditure within the agreed budget</w:t>
      </w:r>
    </w:p>
    <w:p w14:paraId="0016B9F0" w14:textId="1146336C" w:rsidR="00816E6C" w:rsidRDefault="00C24C1C" w:rsidP="006E39AE">
      <w:pPr>
        <w:spacing w:line="276" w:lineRule="auto"/>
      </w:pPr>
      <w:r>
        <w:t>d. Emergency expenditure as outlined in section 17 below.</w:t>
      </w:r>
    </w:p>
    <w:p w14:paraId="28615A89" w14:textId="0E5B3A1C" w:rsidR="00C24C1C" w:rsidRDefault="00C24C1C" w:rsidP="006E39AE">
      <w:pPr>
        <w:spacing w:line="276" w:lineRule="auto"/>
      </w:pPr>
      <w:r>
        <w:t>1</w:t>
      </w:r>
      <w:r w:rsidR="00504F50">
        <w:t>3</w:t>
      </w:r>
      <w:r>
        <w:t xml:space="preserve">. The delegated actions of the Parish Clerk shall be in accordance with Standing Orders, </w:t>
      </w:r>
    </w:p>
    <w:p w14:paraId="39DAF88F" w14:textId="77777777" w:rsidR="00C24C1C" w:rsidRDefault="00C24C1C" w:rsidP="006E39AE">
      <w:pPr>
        <w:spacing w:line="276" w:lineRule="auto"/>
      </w:pPr>
      <w:r>
        <w:t xml:space="preserve">Financial Regulations and this Scheme of Delegation and with directions given by the Council </w:t>
      </w:r>
    </w:p>
    <w:p w14:paraId="4EDB7D54" w14:textId="729FFC50" w:rsidR="00454DE3" w:rsidRDefault="00C24C1C" w:rsidP="006E39AE">
      <w:pPr>
        <w:spacing w:line="276" w:lineRule="auto"/>
      </w:pPr>
      <w:r>
        <w:t>from time to time.</w:t>
      </w:r>
    </w:p>
    <w:p w14:paraId="7E9F7CAC" w14:textId="77777777" w:rsidR="00454DE3" w:rsidRPr="00EF54CB" w:rsidRDefault="00454DE3" w:rsidP="006E39AE">
      <w:pPr>
        <w:spacing w:line="276" w:lineRule="auto"/>
      </w:pPr>
    </w:p>
    <w:p w14:paraId="4D0D2453" w14:textId="4D88AE9D" w:rsidR="009E5917" w:rsidRPr="009E5917" w:rsidRDefault="009E5917" w:rsidP="006E39AE">
      <w:pPr>
        <w:spacing w:line="276" w:lineRule="auto"/>
        <w:rPr>
          <w:b/>
          <w:bCs/>
        </w:rPr>
      </w:pPr>
      <w:r w:rsidRPr="009E5917">
        <w:rPr>
          <w:b/>
          <w:bCs/>
        </w:rPr>
        <w:t xml:space="preserve">Other Committees, sub-committees and working </w:t>
      </w:r>
      <w:r w:rsidR="00A653D1">
        <w:rPr>
          <w:b/>
          <w:bCs/>
        </w:rPr>
        <w:t>groups</w:t>
      </w:r>
    </w:p>
    <w:p w14:paraId="2767535A" w14:textId="59F8531C" w:rsidR="00C24C1C" w:rsidRDefault="00C24C1C" w:rsidP="006E39AE">
      <w:pPr>
        <w:spacing w:line="276" w:lineRule="auto"/>
      </w:pPr>
      <w:r>
        <w:t>1</w:t>
      </w:r>
      <w:r w:rsidR="00504F50">
        <w:t>4</w:t>
      </w:r>
      <w:r>
        <w:t>. Other standing committees and sub-committees may be formed by resolution of the Council</w:t>
      </w:r>
    </w:p>
    <w:p w14:paraId="41F57A76" w14:textId="77777777" w:rsidR="00C24C1C" w:rsidRDefault="00C24C1C" w:rsidP="006E39AE">
      <w:pPr>
        <w:spacing w:line="276" w:lineRule="auto"/>
      </w:pPr>
      <w:r>
        <w:t xml:space="preserve">at any time and delegated powers may be decided upon at the time the committee is </w:t>
      </w:r>
    </w:p>
    <w:p w14:paraId="0167E7BF" w14:textId="77777777" w:rsidR="00C24C1C" w:rsidRDefault="00C24C1C" w:rsidP="006E39AE">
      <w:pPr>
        <w:spacing w:line="276" w:lineRule="auto"/>
      </w:pPr>
      <w:r>
        <w:t>formed by means of a minute detailing the terms of reference.</w:t>
      </w:r>
    </w:p>
    <w:p w14:paraId="0A324CED" w14:textId="612C6A65" w:rsidR="00C24C1C" w:rsidRDefault="00C24C1C" w:rsidP="006E39AE">
      <w:pPr>
        <w:spacing w:line="276" w:lineRule="auto"/>
      </w:pPr>
      <w:r>
        <w:t>1</w:t>
      </w:r>
      <w:r w:rsidR="00504F50">
        <w:t>5</w:t>
      </w:r>
      <w:r>
        <w:t>. Working groups/parties may be formed by resolution of the Council or a committee at any</w:t>
      </w:r>
    </w:p>
    <w:p w14:paraId="46BDDEF7" w14:textId="77777777" w:rsidR="00C24C1C" w:rsidRDefault="00C24C1C" w:rsidP="006E39AE">
      <w:pPr>
        <w:spacing w:line="276" w:lineRule="auto"/>
      </w:pPr>
      <w:r>
        <w:t xml:space="preserve">time. The work of such a working group/party will be decided upon at the time it is formed </w:t>
      </w:r>
    </w:p>
    <w:p w14:paraId="7D1F77EA" w14:textId="77777777" w:rsidR="00C24C1C" w:rsidRDefault="00C24C1C" w:rsidP="006E39AE">
      <w:pPr>
        <w:spacing w:line="276" w:lineRule="auto"/>
      </w:pPr>
      <w:r>
        <w:t>by means of a minute detailing the terms of reference.</w:t>
      </w:r>
    </w:p>
    <w:p w14:paraId="3B484DC9" w14:textId="496766F9" w:rsidR="00C24C1C" w:rsidRDefault="00C24C1C" w:rsidP="006E39AE">
      <w:pPr>
        <w:spacing w:line="276" w:lineRule="auto"/>
      </w:pPr>
      <w:r>
        <w:t>1</w:t>
      </w:r>
      <w:r w:rsidR="00504F50">
        <w:t>6</w:t>
      </w:r>
      <w:r>
        <w:t>. Each working group/party will report back with recommendations to the Council or the</w:t>
      </w:r>
    </w:p>
    <w:p w14:paraId="4ADCD31B" w14:textId="7F2CC25E" w:rsidR="00EF54CB" w:rsidRDefault="00C24C1C" w:rsidP="006E39AE">
      <w:pPr>
        <w:spacing w:line="276" w:lineRule="auto"/>
      </w:pPr>
      <w:r>
        <w:t>committee that formed it.</w:t>
      </w:r>
    </w:p>
    <w:p w14:paraId="73299884" w14:textId="77777777" w:rsidR="00454DE3" w:rsidRDefault="00454DE3" w:rsidP="006E39AE">
      <w:pPr>
        <w:spacing w:line="276" w:lineRule="auto"/>
      </w:pPr>
    </w:p>
    <w:p w14:paraId="37ECF0FA" w14:textId="77777777" w:rsidR="00C24C1C" w:rsidRPr="009E5917" w:rsidRDefault="00C24C1C" w:rsidP="006E39AE">
      <w:pPr>
        <w:spacing w:line="276" w:lineRule="auto"/>
        <w:rPr>
          <w:b/>
          <w:bCs/>
        </w:rPr>
      </w:pPr>
      <w:r w:rsidRPr="009E5917">
        <w:rPr>
          <w:b/>
          <w:bCs/>
        </w:rPr>
        <w:t>Urgent Matters</w:t>
      </w:r>
    </w:p>
    <w:p w14:paraId="17E57CEA" w14:textId="00C59064" w:rsidR="00C24C1C" w:rsidRDefault="00C24C1C" w:rsidP="004E18DD">
      <w:pPr>
        <w:spacing w:line="360" w:lineRule="auto"/>
      </w:pPr>
      <w:r>
        <w:t>1</w:t>
      </w:r>
      <w:r w:rsidR="00504F50">
        <w:t>7</w:t>
      </w:r>
      <w:r>
        <w:t>. In the event of any matter arising which requires an urgent decision, the Parish Clerk shall</w:t>
      </w:r>
    </w:p>
    <w:p w14:paraId="050628A6" w14:textId="5CDD1E18" w:rsidR="00816E6C" w:rsidRDefault="00C24C1C" w:rsidP="00276BCC">
      <w:pPr>
        <w:spacing w:line="360" w:lineRule="auto"/>
      </w:pPr>
      <w:r>
        <w:t>consult with the Chair and Vice Chair of the Council, and</w:t>
      </w:r>
      <w:r w:rsidR="00422F51">
        <w:t xml:space="preserve"> the appropriate portfolio holder</w:t>
      </w:r>
      <w:r w:rsidR="004E18DD">
        <w:t xml:space="preserve"> if the matter involves expenditure not provided for in the annual budget or financial regulations and </w:t>
      </w:r>
      <w:r>
        <w:t>with the concurrence of those member(s) shall have delegated power to act on behalf of the Council in respect of the particular matter then under consideration.</w:t>
      </w:r>
    </w:p>
    <w:p w14:paraId="7B1E1EE8" w14:textId="3DF929AD" w:rsidR="00C24C1C" w:rsidRDefault="00C24C1C" w:rsidP="006E39AE">
      <w:pPr>
        <w:spacing w:line="276" w:lineRule="auto"/>
      </w:pPr>
      <w:r>
        <w:t>1</w:t>
      </w:r>
      <w:r w:rsidR="00276BCC">
        <w:t>8</w:t>
      </w:r>
      <w:r>
        <w:t>. Before exercising the delegated powers granted by paragraph 1</w:t>
      </w:r>
      <w:r w:rsidR="00276BCC">
        <w:t>7</w:t>
      </w:r>
      <w:r>
        <w:t>. above, the Parish Clerk</w:t>
      </w:r>
    </w:p>
    <w:p w14:paraId="4D94B6FF" w14:textId="77777777" w:rsidR="00C24C1C" w:rsidRDefault="00C24C1C" w:rsidP="006E39AE">
      <w:pPr>
        <w:spacing w:line="276" w:lineRule="auto"/>
      </w:pPr>
      <w:r>
        <w:t xml:space="preserve">and those members consulted, shall consider whether the matter is of sufficient importance </w:t>
      </w:r>
    </w:p>
    <w:p w14:paraId="5D3D3345" w14:textId="77777777" w:rsidR="00C24C1C" w:rsidRDefault="00C24C1C" w:rsidP="006E39AE">
      <w:pPr>
        <w:spacing w:line="276" w:lineRule="auto"/>
      </w:pPr>
      <w:r>
        <w:t xml:space="preserve">to justify the summoning of a special meeting of the Council in respect of the particular </w:t>
      </w:r>
    </w:p>
    <w:p w14:paraId="31386DE8" w14:textId="09C8B1A1" w:rsidR="00EF54CB" w:rsidRDefault="00C24C1C" w:rsidP="006E39AE">
      <w:pPr>
        <w:spacing w:line="276" w:lineRule="auto"/>
      </w:pPr>
      <w:r>
        <w:t>matter then under consideration.</w:t>
      </w:r>
    </w:p>
    <w:p w14:paraId="56CE95AA" w14:textId="5FC68F95" w:rsidR="00C24C1C" w:rsidRDefault="00FE6E8B" w:rsidP="006E39AE">
      <w:pPr>
        <w:spacing w:line="276" w:lineRule="auto"/>
      </w:pPr>
      <w:r>
        <w:t>19</w:t>
      </w:r>
      <w:r w:rsidR="00C24C1C">
        <w:t>. Any action taken under this Standing Order must be recorded in writing and made available</w:t>
      </w:r>
    </w:p>
    <w:p w14:paraId="4E5080F6" w14:textId="77777777" w:rsidR="00C24C1C" w:rsidRDefault="00C24C1C" w:rsidP="006E39AE">
      <w:pPr>
        <w:spacing w:line="276" w:lineRule="auto"/>
      </w:pPr>
      <w:r>
        <w:t>for inspection by any member of the Council. Full details of the circumstances justifying the</w:t>
      </w:r>
    </w:p>
    <w:p w14:paraId="01702DEB" w14:textId="77777777" w:rsidR="00C24C1C" w:rsidRDefault="00C24C1C" w:rsidP="006E39AE">
      <w:pPr>
        <w:spacing w:line="276" w:lineRule="auto"/>
      </w:pPr>
      <w:r>
        <w:t xml:space="preserve">urgency and of the action taken shall be submitted in writing to the next available meetings </w:t>
      </w:r>
    </w:p>
    <w:p w14:paraId="479E4DF6" w14:textId="5B856549" w:rsidR="00C24C1C" w:rsidRDefault="00C24C1C" w:rsidP="006E39AE">
      <w:pPr>
        <w:spacing w:line="276" w:lineRule="auto"/>
      </w:pPr>
      <w:r>
        <w:t>of the Council.</w:t>
      </w:r>
    </w:p>
    <w:p w14:paraId="278B9283" w14:textId="77777777" w:rsidR="009E5917" w:rsidRDefault="009E5917" w:rsidP="006E39AE">
      <w:pPr>
        <w:spacing w:line="276" w:lineRule="auto"/>
      </w:pPr>
    </w:p>
    <w:p w14:paraId="1F21BC0C" w14:textId="77777777" w:rsidR="00C24C1C" w:rsidRPr="009E5917" w:rsidRDefault="00C24C1C" w:rsidP="006E39AE">
      <w:pPr>
        <w:spacing w:line="276" w:lineRule="auto"/>
        <w:rPr>
          <w:b/>
          <w:bCs/>
        </w:rPr>
      </w:pPr>
      <w:r w:rsidRPr="009E5917">
        <w:rPr>
          <w:b/>
          <w:bCs/>
        </w:rPr>
        <w:t>Delegation – Limitations</w:t>
      </w:r>
    </w:p>
    <w:p w14:paraId="6C37E9F4" w14:textId="2FF78407" w:rsidR="00C24C1C" w:rsidRDefault="00C24C1C" w:rsidP="006E39AE">
      <w:pPr>
        <w:spacing w:line="276" w:lineRule="auto"/>
      </w:pPr>
      <w:r>
        <w:t>2</w:t>
      </w:r>
      <w:r w:rsidR="00FE6E8B">
        <w:t>0</w:t>
      </w:r>
      <w:r>
        <w:t>. Committees and sub-committees shall, at all times, act in accordance with the Council’s</w:t>
      </w:r>
    </w:p>
    <w:p w14:paraId="38172E6D" w14:textId="77777777" w:rsidR="00C24C1C" w:rsidRDefault="00C24C1C" w:rsidP="006E39AE">
      <w:pPr>
        <w:spacing w:line="276" w:lineRule="auto"/>
      </w:pPr>
      <w:r>
        <w:t xml:space="preserve">Standing Orders, Financial Regulations and this Scheme of Delegation and, where applicable, </w:t>
      </w:r>
    </w:p>
    <w:p w14:paraId="6C5CDDF1" w14:textId="77777777" w:rsidR="00C24C1C" w:rsidRDefault="00C24C1C" w:rsidP="006E39AE">
      <w:pPr>
        <w:spacing w:line="276" w:lineRule="auto"/>
      </w:pPr>
      <w:r>
        <w:t xml:space="preserve">any other policies, rules, regulations, schemes, statutes, by-laws or orders made, and with </w:t>
      </w:r>
    </w:p>
    <w:p w14:paraId="0F163B50" w14:textId="41BB584B" w:rsidR="00300CAA" w:rsidRDefault="00C24C1C" w:rsidP="006E39AE">
      <w:pPr>
        <w:spacing w:line="276" w:lineRule="auto"/>
      </w:pPr>
      <w:r>
        <w:t>any directions given, by the Council</w:t>
      </w:r>
    </w:p>
    <w:sectPr w:rsidR="00300C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0AC7" w14:textId="77777777" w:rsidR="00257104" w:rsidRDefault="00257104" w:rsidP="00504F50">
      <w:pPr>
        <w:spacing w:after="0" w:line="240" w:lineRule="auto"/>
      </w:pPr>
      <w:r>
        <w:separator/>
      </w:r>
    </w:p>
  </w:endnote>
  <w:endnote w:type="continuationSeparator" w:id="0">
    <w:p w14:paraId="255B58F8" w14:textId="77777777" w:rsidR="00257104" w:rsidRDefault="00257104" w:rsidP="0050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38F9" w14:textId="240B248B" w:rsidR="00504F50" w:rsidRDefault="00504F50">
    <w:pPr>
      <w:pStyle w:val="Footer"/>
    </w:pPr>
    <w:r>
      <w:t xml:space="preserve">Approved by Full Council </w:t>
    </w:r>
    <w:r w:rsidR="00422F51">
      <w:t>on…</w:t>
    </w:r>
  </w:p>
  <w:p w14:paraId="5D865258" w14:textId="77777777" w:rsidR="00504F50" w:rsidRDefault="0050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FB8D" w14:textId="77777777" w:rsidR="00257104" w:rsidRDefault="00257104" w:rsidP="00504F50">
      <w:pPr>
        <w:spacing w:after="0" w:line="240" w:lineRule="auto"/>
      </w:pPr>
      <w:r>
        <w:separator/>
      </w:r>
    </w:p>
  </w:footnote>
  <w:footnote w:type="continuationSeparator" w:id="0">
    <w:p w14:paraId="28CFFE41" w14:textId="77777777" w:rsidR="00257104" w:rsidRDefault="00257104" w:rsidP="0050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72D8"/>
    <w:multiLevelType w:val="hybridMultilevel"/>
    <w:tmpl w:val="430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869AE"/>
    <w:multiLevelType w:val="hybridMultilevel"/>
    <w:tmpl w:val="2A9A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6BFE"/>
    <w:multiLevelType w:val="hybridMultilevel"/>
    <w:tmpl w:val="974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258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7C6669"/>
    <w:multiLevelType w:val="hybridMultilevel"/>
    <w:tmpl w:val="4120E2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B20B9"/>
    <w:multiLevelType w:val="hybridMultilevel"/>
    <w:tmpl w:val="9126DEDC"/>
    <w:lvl w:ilvl="0" w:tplc="32A087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8069418">
    <w:abstractNumId w:val="5"/>
  </w:num>
  <w:num w:numId="2" w16cid:durableId="883637255">
    <w:abstractNumId w:val="3"/>
  </w:num>
  <w:num w:numId="3" w16cid:durableId="1472136518">
    <w:abstractNumId w:val="4"/>
  </w:num>
  <w:num w:numId="4" w16cid:durableId="268002446">
    <w:abstractNumId w:val="2"/>
  </w:num>
  <w:num w:numId="5" w16cid:durableId="1226330838">
    <w:abstractNumId w:val="0"/>
  </w:num>
  <w:num w:numId="6" w16cid:durableId="1546796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1C"/>
    <w:rsid w:val="000D70FF"/>
    <w:rsid w:val="00135387"/>
    <w:rsid w:val="001E1042"/>
    <w:rsid w:val="00257104"/>
    <w:rsid w:val="00276BCC"/>
    <w:rsid w:val="00300CAA"/>
    <w:rsid w:val="003D2D63"/>
    <w:rsid w:val="00422F51"/>
    <w:rsid w:val="00454DE3"/>
    <w:rsid w:val="004E18DD"/>
    <w:rsid w:val="004F2DD4"/>
    <w:rsid w:val="00504F50"/>
    <w:rsid w:val="006E39AE"/>
    <w:rsid w:val="00816E6C"/>
    <w:rsid w:val="009E5917"/>
    <w:rsid w:val="00A25552"/>
    <w:rsid w:val="00A25D91"/>
    <w:rsid w:val="00A653D1"/>
    <w:rsid w:val="00B071B6"/>
    <w:rsid w:val="00C24C1C"/>
    <w:rsid w:val="00DA2087"/>
    <w:rsid w:val="00E347CF"/>
    <w:rsid w:val="00E44884"/>
    <w:rsid w:val="00E84C02"/>
    <w:rsid w:val="00EF54CB"/>
    <w:rsid w:val="00F7778C"/>
    <w:rsid w:val="00FE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5B2C"/>
  <w15:chartTrackingRefBased/>
  <w15:docId w15:val="{3F98CA77-E26E-4DC8-975D-DC6B6313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25D91"/>
    <w:pPr>
      <w:spacing w:after="0"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A25D91"/>
    <w:rPr>
      <w:rFonts w:ascii="Times New Roman" w:eastAsia="Times New Roman" w:hAnsi="Times New Roman" w:cs="Times New Roman"/>
      <w:sz w:val="32"/>
      <w:szCs w:val="24"/>
    </w:rPr>
  </w:style>
  <w:style w:type="paragraph" w:styleId="ListParagraph">
    <w:name w:val="List Paragraph"/>
    <w:basedOn w:val="Normal"/>
    <w:uiPriority w:val="34"/>
    <w:qFormat/>
    <w:rsid w:val="00A25D91"/>
    <w:pPr>
      <w:ind w:left="720"/>
      <w:contextualSpacing/>
    </w:pPr>
  </w:style>
  <w:style w:type="paragraph" w:styleId="Header">
    <w:name w:val="header"/>
    <w:basedOn w:val="Normal"/>
    <w:link w:val="HeaderChar"/>
    <w:uiPriority w:val="99"/>
    <w:unhideWhenUsed/>
    <w:rsid w:val="0050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50"/>
  </w:style>
  <w:style w:type="paragraph" w:styleId="Footer">
    <w:name w:val="footer"/>
    <w:basedOn w:val="Normal"/>
    <w:link w:val="FooterChar"/>
    <w:uiPriority w:val="99"/>
    <w:unhideWhenUsed/>
    <w:rsid w:val="0050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clerk@highhaldenparishcouncil.co.uk</dc:creator>
  <cp:keywords/>
  <dc:description/>
  <cp:lastModifiedBy>Louise Goldsmith (Clerk)</cp:lastModifiedBy>
  <cp:revision>8</cp:revision>
  <dcterms:created xsi:type="dcterms:W3CDTF">2022-06-19T12:22:00Z</dcterms:created>
  <dcterms:modified xsi:type="dcterms:W3CDTF">2022-06-24T10:24:00Z</dcterms:modified>
</cp:coreProperties>
</file>