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6708" w14:textId="26CD7B19" w:rsidR="00BD17DC" w:rsidRDefault="00BD17DC" w:rsidP="00882920">
      <w:pPr>
        <w:pStyle w:val="Header"/>
        <w:jc w:val="center"/>
        <w:rPr>
          <w:b/>
          <w:bCs/>
          <w:sz w:val="28"/>
          <w:szCs w:val="28"/>
        </w:rPr>
      </w:pPr>
    </w:p>
    <w:p w14:paraId="6708AB40" w14:textId="5EF99140" w:rsidR="00882920" w:rsidRPr="00003FAA" w:rsidRDefault="00882920" w:rsidP="00003FAA">
      <w:pPr>
        <w:pStyle w:val="Header"/>
        <w:jc w:val="center"/>
        <w:rPr>
          <w:b/>
          <w:bCs/>
          <w:sz w:val="28"/>
          <w:szCs w:val="28"/>
        </w:rPr>
      </w:pPr>
      <w:r w:rsidRPr="00CA5DA6">
        <w:rPr>
          <w:b/>
          <w:bCs/>
          <w:sz w:val="28"/>
          <w:szCs w:val="28"/>
        </w:rPr>
        <w:t>CAPEL PARISH COUNCIL</w:t>
      </w:r>
    </w:p>
    <w:p w14:paraId="2DEFE7D5" w14:textId="1FCF1942" w:rsidR="005B75BE" w:rsidRDefault="005B75BE" w:rsidP="005B75BE">
      <w:pPr>
        <w:jc w:val="center"/>
        <w:rPr>
          <w:bCs/>
        </w:rPr>
      </w:pPr>
      <w:r>
        <w:rPr>
          <w:bCs/>
        </w:rPr>
        <w:t>Minutes of the</w:t>
      </w:r>
      <w:r>
        <w:rPr>
          <w:b/>
          <w:bCs/>
        </w:rPr>
        <w:t xml:space="preserve"> Finance &amp; Resources Committee </w:t>
      </w:r>
      <w:r>
        <w:rPr>
          <w:bCs/>
        </w:rPr>
        <w:t>Meeting</w:t>
      </w:r>
    </w:p>
    <w:p w14:paraId="679DB1A4" w14:textId="3AA7ED42" w:rsidR="005B75BE" w:rsidRDefault="008F6B07" w:rsidP="005B75BE">
      <w:pPr>
        <w:jc w:val="center"/>
        <w:rPr>
          <w:b/>
          <w:bCs/>
        </w:rPr>
      </w:pPr>
      <w:r>
        <w:rPr>
          <w:bCs/>
        </w:rPr>
        <w:t xml:space="preserve">Held </w:t>
      </w:r>
      <w:r w:rsidR="00A621DF">
        <w:rPr>
          <w:bCs/>
        </w:rPr>
        <w:t>at Capel Village Hall</w:t>
      </w:r>
      <w:r>
        <w:rPr>
          <w:bCs/>
        </w:rPr>
        <w:t xml:space="preserve"> o</w:t>
      </w:r>
      <w:r w:rsidR="005B75BE">
        <w:rPr>
          <w:bCs/>
        </w:rPr>
        <w:t>n</w:t>
      </w:r>
      <w:r w:rsidR="005B75BE">
        <w:rPr>
          <w:b/>
          <w:bCs/>
        </w:rPr>
        <w:t xml:space="preserve"> Monday </w:t>
      </w:r>
      <w:r w:rsidR="004F070F">
        <w:rPr>
          <w:b/>
          <w:bCs/>
        </w:rPr>
        <w:t xml:space="preserve">24 October </w:t>
      </w:r>
      <w:r w:rsidR="005B75BE">
        <w:rPr>
          <w:b/>
          <w:bCs/>
        </w:rPr>
        <w:t>202</w:t>
      </w:r>
      <w:r w:rsidR="007B6B7E">
        <w:rPr>
          <w:b/>
          <w:bCs/>
        </w:rPr>
        <w:t>2</w:t>
      </w:r>
      <w:r w:rsidR="005B75BE">
        <w:rPr>
          <w:b/>
          <w:bCs/>
        </w:rPr>
        <w:t xml:space="preserve"> at 7:</w:t>
      </w:r>
      <w:r w:rsidR="007B6B7E">
        <w:rPr>
          <w:b/>
          <w:bCs/>
        </w:rPr>
        <w:t>3</w:t>
      </w:r>
      <w:r w:rsidR="005B75BE">
        <w:rPr>
          <w:b/>
          <w:bCs/>
        </w:rPr>
        <w:t>0pm</w:t>
      </w:r>
    </w:p>
    <w:p w14:paraId="75683011" w14:textId="77777777" w:rsidR="005B75BE" w:rsidRPr="00F922CC" w:rsidRDefault="005B75BE" w:rsidP="005B75BE">
      <w:pPr>
        <w:jc w:val="center"/>
        <w:rPr>
          <w:b/>
          <w:bCs/>
          <w:sz w:val="16"/>
        </w:rPr>
      </w:pPr>
    </w:p>
    <w:p w14:paraId="4AB07FCB" w14:textId="77777777" w:rsidR="005B75BE" w:rsidRDefault="005B75BE" w:rsidP="005B75BE">
      <w:r>
        <w:rPr>
          <w:b/>
          <w:bCs/>
        </w:rPr>
        <w:t>Present:</w:t>
      </w:r>
      <w:r>
        <w:tab/>
      </w:r>
    </w:p>
    <w:p w14:paraId="5F582416" w14:textId="21EFC15C" w:rsidR="00A621DF" w:rsidRDefault="005B75BE" w:rsidP="00A621DF">
      <w:r>
        <w:t>Cllr</w:t>
      </w:r>
      <w:r w:rsidR="00003FAA">
        <w:t>.</w:t>
      </w:r>
      <w:r>
        <w:t xml:space="preserve"> Charles Mackonochie – Chairman</w:t>
      </w:r>
      <w:r w:rsidR="00BB1BFF">
        <w:t xml:space="preserve">, </w:t>
      </w:r>
      <w:r w:rsidR="00CD69F1" w:rsidRPr="00CD69F1">
        <w:t>Cllr</w:t>
      </w:r>
      <w:r w:rsidR="00BB1BFF">
        <w:t>s:</w:t>
      </w:r>
      <w:r w:rsidR="00CD69F1" w:rsidRPr="00CD69F1">
        <w:t xml:space="preserve"> Ma</w:t>
      </w:r>
      <w:r w:rsidR="007B6B7E">
        <w:t xml:space="preserve">ggie </w:t>
      </w:r>
      <w:r w:rsidR="00CD69F1" w:rsidRPr="00CD69F1">
        <w:t>Fenton</w:t>
      </w:r>
      <w:r w:rsidR="00BB1BFF">
        <w:t xml:space="preserve">, </w:t>
      </w:r>
      <w:r w:rsidR="004F070F">
        <w:t>Hugh Patterson</w:t>
      </w:r>
      <w:r w:rsidR="00BB1BFF">
        <w:t>, A</w:t>
      </w:r>
      <w:r>
        <w:t>shley Saunders</w:t>
      </w:r>
      <w:r w:rsidR="00A621DF" w:rsidRPr="00A621DF">
        <w:t xml:space="preserve"> </w:t>
      </w:r>
    </w:p>
    <w:p w14:paraId="3E215AA2" w14:textId="3DF9A16C" w:rsidR="001B1C3D" w:rsidRDefault="00BB1BFF" w:rsidP="001B1C3D">
      <w:r>
        <w:t xml:space="preserve">and </w:t>
      </w:r>
      <w:r w:rsidR="00A621DF">
        <w:t xml:space="preserve">Trevor Sawyer </w:t>
      </w:r>
    </w:p>
    <w:p w14:paraId="4EC1ECE1" w14:textId="5F3CD8A9" w:rsidR="005B75BE" w:rsidRDefault="00BB1BFF" w:rsidP="005B75BE">
      <w:pPr>
        <w:rPr>
          <w:b/>
        </w:rPr>
      </w:pPr>
      <w:r>
        <w:rPr>
          <w:b/>
          <w:bCs/>
        </w:rPr>
        <w:t>In</w:t>
      </w:r>
      <w:r w:rsidR="005B75BE">
        <w:rPr>
          <w:b/>
        </w:rPr>
        <w:t xml:space="preserve"> attendance:</w:t>
      </w:r>
    </w:p>
    <w:p w14:paraId="00A95274" w14:textId="2767C529" w:rsidR="005B75BE" w:rsidRDefault="003C69DC" w:rsidP="005B75BE">
      <w:r>
        <w:t>Louise Goldsmith</w:t>
      </w:r>
      <w:r w:rsidR="00CC0C71">
        <w:t>, Clerk &amp; R</w:t>
      </w:r>
      <w:r w:rsidR="009B7BC2">
        <w:t>esponsible Finance Officer</w:t>
      </w:r>
      <w:r w:rsidR="004F070F">
        <w:t xml:space="preserve"> and 1 member of the public</w:t>
      </w:r>
    </w:p>
    <w:p w14:paraId="4C6FC353" w14:textId="77777777" w:rsidR="00F922CC" w:rsidRPr="001C495D" w:rsidRDefault="00F922CC" w:rsidP="00843AA0">
      <w:pPr>
        <w:jc w:val="center"/>
        <w:rPr>
          <w:bCs/>
          <w:sz w:val="16"/>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92"/>
        <w:gridCol w:w="7796"/>
      </w:tblGrid>
      <w:tr w:rsidR="008E504D" w14:paraId="2F0159B5" w14:textId="77777777" w:rsidTr="007A2B3C">
        <w:tc>
          <w:tcPr>
            <w:tcW w:w="993" w:type="dxa"/>
          </w:tcPr>
          <w:p w14:paraId="6378DF6B" w14:textId="03D88A81" w:rsidR="008E504D" w:rsidRPr="00F922CC" w:rsidRDefault="008E504D" w:rsidP="00843AA0">
            <w:pPr>
              <w:jc w:val="center"/>
              <w:rPr>
                <w:b/>
                <w:bCs/>
                <w:sz w:val="18"/>
              </w:rPr>
            </w:pPr>
            <w:r w:rsidRPr="00F922CC">
              <w:rPr>
                <w:b/>
                <w:bCs/>
                <w:sz w:val="18"/>
              </w:rPr>
              <w:t>Agenda No</w:t>
            </w:r>
          </w:p>
        </w:tc>
        <w:tc>
          <w:tcPr>
            <w:tcW w:w="992" w:type="dxa"/>
          </w:tcPr>
          <w:p w14:paraId="2F1FF7FE" w14:textId="1BBF161E" w:rsidR="008E504D" w:rsidRPr="00F922CC" w:rsidRDefault="008E504D" w:rsidP="00843AA0">
            <w:pPr>
              <w:jc w:val="center"/>
              <w:rPr>
                <w:b/>
                <w:bCs/>
                <w:sz w:val="18"/>
              </w:rPr>
            </w:pPr>
            <w:r w:rsidRPr="00F922CC">
              <w:rPr>
                <w:b/>
                <w:bCs/>
                <w:sz w:val="18"/>
              </w:rPr>
              <w:t>Minute No</w:t>
            </w:r>
          </w:p>
        </w:tc>
        <w:tc>
          <w:tcPr>
            <w:tcW w:w="7796" w:type="dxa"/>
          </w:tcPr>
          <w:p w14:paraId="7879A93B" w14:textId="77777777" w:rsidR="008E504D" w:rsidRDefault="008E504D" w:rsidP="00843AA0">
            <w:pPr>
              <w:jc w:val="center"/>
              <w:rPr>
                <w:b/>
                <w:bCs/>
              </w:rPr>
            </w:pPr>
          </w:p>
        </w:tc>
      </w:tr>
      <w:tr w:rsidR="008E504D" w14:paraId="68C3ECD4" w14:textId="77777777" w:rsidTr="007A2B3C">
        <w:tc>
          <w:tcPr>
            <w:tcW w:w="993" w:type="dxa"/>
          </w:tcPr>
          <w:p w14:paraId="61DB3843" w14:textId="0EC8EDE6" w:rsidR="008E504D" w:rsidRPr="00843AA0" w:rsidRDefault="008E504D" w:rsidP="00843AA0">
            <w:pPr>
              <w:pStyle w:val="ListParagraph"/>
              <w:numPr>
                <w:ilvl w:val="0"/>
                <w:numId w:val="2"/>
              </w:numPr>
              <w:jc w:val="center"/>
              <w:rPr>
                <w:b/>
                <w:bCs/>
              </w:rPr>
            </w:pPr>
          </w:p>
        </w:tc>
        <w:tc>
          <w:tcPr>
            <w:tcW w:w="992" w:type="dxa"/>
          </w:tcPr>
          <w:p w14:paraId="320A556E" w14:textId="7DB3F09A" w:rsidR="008E504D" w:rsidRDefault="008E504D" w:rsidP="00461EA2">
            <w:pPr>
              <w:rPr>
                <w:b/>
                <w:bCs/>
              </w:rPr>
            </w:pPr>
          </w:p>
        </w:tc>
        <w:tc>
          <w:tcPr>
            <w:tcW w:w="7796" w:type="dxa"/>
          </w:tcPr>
          <w:p w14:paraId="430CA5CB" w14:textId="77777777" w:rsidR="00461EA2" w:rsidRDefault="008E504D" w:rsidP="00461EA2">
            <w:pPr>
              <w:rPr>
                <w:b/>
                <w:bCs/>
              </w:rPr>
            </w:pPr>
            <w:r w:rsidRPr="00BE000E">
              <w:rPr>
                <w:rStyle w:val="Heading2Char"/>
              </w:rPr>
              <w:t>ADMINISTRATION.</w:t>
            </w:r>
            <w:r>
              <w:rPr>
                <w:b/>
                <w:bCs/>
              </w:rPr>
              <w:t xml:space="preserve">  </w:t>
            </w:r>
          </w:p>
          <w:p w14:paraId="03267E28" w14:textId="0A7EF1BD" w:rsidR="00461EA2" w:rsidRPr="00461EA2" w:rsidRDefault="00461EA2" w:rsidP="00461EA2">
            <w:pPr>
              <w:rPr>
                <w:b/>
                <w:bCs/>
              </w:rPr>
            </w:pPr>
            <w:r w:rsidRPr="00DC461B">
              <w:rPr>
                <w:rFonts w:ascii="Arial" w:hAnsi="Arial"/>
                <w:bCs/>
              </w:rPr>
              <w:t>Fire Exits, Assembly Point, Mobile Phones</w:t>
            </w:r>
            <w:r>
              <w:rPr>
                <w:rFonts w:ascii="Arial" w:hAnsi="Arial"/>
                <w:bCs/>
              </w:rPr>
              <w:t>. No requests received to record the meeting.</w:t>
            </w:r>
          </w:p>
          <w:p w14:paraId="517C36CD" w14:textId="6F7BEBAA" w:rsidR="00461EA2" w:rsidRPr="00843AA0" w:rsidRDefault="00461EA2" w:rsidP="00E52329"/>
        </w:tc>
      </w:tr>
      <w:tr w:rsidR="008E504D" w14:paraId="1989EF3A" w14:textId="77777777" w:rsidTr="007A2B3C">
        <w:tc>
          <w:tcPr>
            <w:tcW w:w="993" w:type="dxa"/>
          </w:tcPr>
          <w:p w14:paraId="3F61759B" w14:textId="18F3BE99" w:rsidR="008E504D" w:rsidRPr="00843AA0" w:rsidRDefault="008E504D" w:rsidP="00843AA0">
            <w:pPr>
              <w:pStyle w:val="ListParagraph"/>
              <w:numPr>
                <w:ilvl w:val="0"/>
                <w:numId w:val="2"/>
              </w:numPr>
              <w:jc w:val="center"/>
              <w:rPr>
                <w:b/>
                <w:bCs/>
              </w:rPr>
            </w:pPr>
          </w:p>
        </w:tc>
        <w:tc>
          <w:tcPr>
            <w:tcW w:w="992" w:type="dxa"/>
          </w:tcPr>
          <w:p w14:paraId="42EB4D46" w14:textId="4801DB40" w:rsidR="00407819" w:rsidRDefault="003C69DC" w:rsidP="00843AA0">
            <w:pPr>
              <w:jc w:val="center"/>
              <w:rPr>
                <w:b/>
                <w:bCs/>
              </w:rPr>
            </w:pPr>
            <w:r>
              <w:rPr>
                <w:b/>
                <w:bCs/>
              </w:rPr>
              <w:t>4</w:t>
            </w:r>
            <w:r w:rsidR="004F070F">
              <w:rPr>
                <w:b/>
                <w:bCs/>
              </w:rPr>
              <w:t>1</w:t>
            </w:r>
            <w:r>
              <w:rPr>
                <w:b/>
                <w:bCs/>
              </w:rPr>
              <w:t>3</w:t>
            </w:r>
          </w:p>
          <w:p w14:paraId="18E98710" w14:textId="26CA1A22" w:rsidR="009617B2" w:rsidRDefault="009617B2" w:rsidP="00843AA0">
            <w:pPr>
              <w:jc w:val="center"/>
              <w:rPr>
                <w:b/>
                <w:bCs/>
              </w:rPr>
            </w:pPr>
          </w:p>
        </w:tc>
        <w:tc>
          <w:tcPr>
            <w:tcW w:w="7796" w:type="dxa"/>
          </w:tcPr>
          <w:p w14:paraId="790415C6" w14:textId="14D3A4B8" w:rsidR="008E504D" w:rsidRDefault="008E504D" w:rsidP="00843AA0">
            <w:r w:rsidRPr="00BE000E">
              <w:rPr>
                <w:rStyle w:val="Heading2Char"/>
              </w:rPr>
              <w:t>APOLOGIES FOR ABSENCE</w:t>
            </w:r>
            <w:r>
              <w:rPr>
                <w:b/>
                <w:bCs/>
              </w:rPr>
              <w:t xml:space="preserve">.  </w:t>
            </w:r>
          </w:p>
          <w:p w14:paraId="3D52BD5B" w14:textId="77777777" w:rsidR="00F64825" w:rsidRDefault="004F070F" w:rsidP="004F070F">
            <w:pPr>
              <w:widowControl w:val="0"/>
              <w:rPr>
                <w:rFonts w:ascii="Arial" w:hAnsi="Arial"/>
              </w:rPr>
            </w:pPr>
            <w:r>
              <w:rPr>
                <w:rFonts w:ascii="Arial" w:hAnsi="Arial"/>
              </w:rPr>
              <w:t>None received.</w:t>
            </w:r>
          </w:p>
          <w:p w14:paraId="51EF3CCA" w14:textId="3E14C191" w:rsidR="004F070F" w:rsidRPr="00843AA0" w:rsidRDefault="004F070F" w:rsidP="004F070F">
            <w:pPr>
              <w:widowControl w:val="0"/>
            </w:pPr>
          </w:p>
        </w:tc>
      </w:tr>
      <w:tr w:rsidR="008E504D" w14:paraId="3EC6DF55" w14:textId="77777777" w:rsidTr="007A2B3C">
        <w:tc>
          <w:tcPr>
            <w:tcW w:w="993" w:type="dxa"/>
          </w:tcPr>
          <w:p w14:paraId="5BAB3359" w14:textId="58004747" w:rsidR="008E504D" w:rsidRPr="00843AA0" w:rsidRDefault="008E504D" w:rsidP="00843AA0">
            <w:pPr>
              <w:pStyle w:val="ListParagraph"/>
              <w:numPr>
                <w:ilvl w:val="0"/>
                <w:numId w:val="2"/>
              </w:numPr>
              <w:jc w:val="center"/>
              <w:rPr>
                <w:b/>
                <w:bCs/>
              </w:rPr>
            </w:pPr>
          </w:p>
        </w:tc>
        <w:tc>
          <w:tcPr>
            <w:tcW w:w="992" w:type="dxa"/>
          </w:tcPr>
          <w:p w14:paraId="51DDCEC6" w14:textId="1DC1BC3E" w:rsidR="008E504D" w:rsidRDefault="00C9795E" w:rsidP="00407819">
            <w:pPr>
              <w:jc w:val="center"/>
              <w:rPr>
                <w:b/>
                <w:bCs/>
              </w:rPr>
            </w:pPr>
            <w:r>
              <w:rPr>
                <w:b/>
                <w:bCs/>
              </w:rPr>
              <w:t>4</w:t>
            </w:r>
            <w:r w:rsidR="004F070F">
              <w:rPr>
                <w:b/>
                <w:bCs/>
              </w:rPr>
              <w:t>1</w:t>
            </w:r>
            <w:r w:rsidR="00A335BA">
              <w:rPr>
                <w:b/>
                <w:bCs/>
              </w:rPr>
              <w:t>4</w:t>
            </w:r>
          </w:p>
        </w:tc>
        <w:tc>
          <w:tcPr>
            <w:tcW w:w="7796" w:type="dxa"/>
          </w:tcPr>
          <w:p w14:paraId="26779764" w14:textId="77777777" w:rsidR="00CC0C71" w:rsidRDefault="008E504D" w:rsidP="00C9795E">
            <w:r w:rsidRPr="00BE000E">
              <w:rPr>
                <w:rStyle w:val="Heading2Char"/>
              </w:rPr>
              <w:t>COUNCILLOR DECLARATIONS</w:t>
            </w:r>
            <w:r>
              <w:rPr>
                <w:b/>
                <w:bCs/>
              </w:rPr>
              <w:t>.</w:t>
            </w:r>
            <w:r>
              <w:t xml:space="preserve">  </w:t>
            </w:r>
          </w:p>
          <w:p w14:paraId="77A08007" w14:textId="05D9AD02" w:rsidR="008E504D" w:rsidRDefault="00C9795E" w:rsidP="00C9795E">
            <w:r>
              <w:t>None</w:t>
            </w:r>
            <w:r w:rsidR="00003FAA">
              <w:t>.</w:t>
            </w:r>
          </w:p>
          <w:p w14:paraId="45525BEB" w14:textId="2F80B4B0" w:rsidR="00C13B57" w:rsidRPr="00843AA0" w:rsidRDefault="00C13B57" w:rsidP="00C9795E"/>
        </w:tc>
      </w:tr>
      <w:tr w:rsidR="008E504D" w14:paraId="67E9434D" w14:textId="77777777" w:rsidTr="007A2B3C">
        <w:tc>
          <w:tcPr>
            <w:tcW w:w="993" w:type="dxa"/>
          </w:tcPr>
          <w:p w14:paraId="6E728EDA" w14:textId="3073CB58" w:rsidR="008E504D" w:rsidRPr="00843AA0" w:rsidRDefault="008E504D" w:rsidP="00843AA0">
            <w:pPr>
              <w:pStyle w:val="ListParagraph"/>
              <w:numPr>
                <w:ilvl w:val="0"/>
                <w:numId w:val="2"/>
              </w:numPr>
              <w:jc w:val="center"/>
              <w:rPr>
                <w:b/>
                <w:bCs/>
              </w:rPr>
            </w:pPr>
          </w:p>
        </w:tc>
        <w:tc>
          <w:tcPr>
            <w:tcW w:w="992" w:type="dxa"/>
          </w:tcPr>
          <w:p w14:paraId="3BDF2C45" w14:textId="600843C3" w:rsidR="008E504D" w:rsidRDefault="00A335BA" w:rsidP="00407819">
            <w:pPr>
              <w:jc w:val="center"/>
              <w:rPr>
                <w:b/>
                <w:bCs/>
              </w:rPr>
            </w:pPr>
            <w:r>
              <w:rPr>
                <w:b/>
                <w:bCs/>
              </w:rPr>
              <w:t>4</w:t>
            </w:r>
            <w:r w:rsidR="004F070F">
              <w:rPr>
                <w:b/>
                <w:bCs/>
              </w:rPr>
              <w:t>1</w:t>
            </w:r>
            <w:r>
              <w:rPr>
                <w:b/>
                <w:bCs/>
              </w:rPr>
              <w:t>5</w:t>
            </w:r>
          </w:p>
        </w:tc>
        <w:tc>
          <w:tcPr>
            <w:tcW w:w="7796" w:type="dxa"/>
          </w:tcPr>
          <w:p w14:paraId="35C66D0C" w14:textId="77777777" w:rsidR="00CC0C71" w:rsidRDefault="008E504D" w:rsidP="002D3CA7">
            <w:pPr>
              <w:jc w:val="both"/>
              <w:rPr>
                <w:b/>
                <w:bCs/>
              </w:rPr>
            </w:pPr>
            <w:r w:rsidRPr="00BE000E">
              <w:rPr>
                <w:rStyle w:val="Heading2Char"/>
              </w:rPr>
              <w:t>MINUTES</w:t>
            </w:r>
            <w:r>
              <w:rPr>
                <w:b/>
                <w:bCs/>
              </w:rPr>
              <w:t xml:space="preserve">.  </w:t>
            </w:r>
          </w:p>
          <w:p w14:paraId="283EC7E4" w14:textId="0748EE55" w:rsidR="008E504D" w:rsidRDefault="005B75BE" w:rsidP="002D3CA7">
            <w:pPr>
              <w:jc w:val="both"/>
            </w:pPr>
            <w:r>
              <w:t xml:space="preserve">The minutes of the meeting held on </w:t>
            </w:r>
            <w:r w:rsidR="004F070F">
              <w:t>5 September 2022</w:t>
            </w:r>
            <w:r w:rsidR="00D35423">
              <w:t xml:space="preserve"> </w:t>
            </w:r>
            <w:r>
              <w:t xml:space="preserve">were approved by </w:t>
            </w:r>
            <w:r w:rsidRPr="005B75BE">
              <w:rPr>
                <w:b/>
              </w:rPr>
              <w:t>RESOLUTION</w:t>
            </w:r>
            <w:r>
              <w:t xml:space="preserve"> as a true and accurate record and w</w:t>
            </w:r>
            <w:r w:rsidR="00CF051E">
              <w:t>ere</w:t>
            </w:r>
            <w:r>
              <w:t xml:space="preserve"> signed by the Chairman. </w:t>
            </w:r>
          </w:p>
          <w:p w14:paraId="7BB21C45" w14:textId="13EBDBC1" w:rsidR="008E504D" w:rsidRDefault="008E504D" w:rsidP="002D3CA7">
            <w:pPr>
              <w:jc w:val="both"/>
              <w:rPr>
                <w:b/>
                <w:bCs/>
              </w:rPr>
            </w:pPr>
          </w:p>
        </w:tc>
      </w:tr>
      <w:tr w:rsidR="00A36002" w14:paraId="459EA4CB" w14:textId="77777777" w:rsidTr="003D0428">
        <w:tc>
          <w:tcPr>
            <w:tcW w:w="993" w:type="dxa"/>
          </w:tcPr>
          <w:p w14:paraId="7DF52DE9" w14:textId="693FE8C8" w:rsidR="00A36002" w:rsidRPr="00A87A87" w:rsidRDefault="00A87A87" w:rsidP="00A87A87">
            <w:pPr>
              <w:jc w:val="center"/>
              <w:rPr>
                <w:b/>
                <w:bCs/>
              </w:rPr>
            </w:pPr>
            <w:r>
              <w:rPr>
                <w:b/>
                <w:bCs/>
              </w:rPr>
              <w:t>5.</w:t>
            </w:r>
          </w:p>
        </w:tc>
        <w:tc>
          <w:tcPr>
            <w:tcW w:w="992" w:type="dxa"/>
          </w:tcPr>
          <w:p w14:paraId="46918AD8" w14:textId="01025292" w:rsidR="00144207" w:rsidRDefault="00A36002" w:rsidP="003D0428">
            <w:pPr>
              <w:jc w:val="center"/>
              <w:rPr>
                <w:b/>
                <w:bCs/>
              </w:rPr>
            </w:pPr>
            <w:r>
              <w:rPr>
                <w:b/>
                <w:bCs/>
              </w:rPr>
              <w:t>4</w:t>
            </w:r>
            <w:r w:rsidR="004F070F">
              <w:rPr>
                <w:b/>
                <w:bCs/>
              </w:rPr>
              <w:t>16</w:t>
            </w:r>
            <w:r w:rsidR="00C069D7">
              <w:rPr>
                <w:b/>
                <w:bCs/>
              </w:rPr>
              <w:t xml:space="preserve"> </w:t>
            </w:r>
          </w:p>
          <w:p w14:paraId="014562A7" w14:textId="77777777" w:rsidR="00144207" w:rsidRDefault="00144207" w:rsidP="003D0428">
            <w:pPr>
              <w:jc w:val="center"/>
              <w:rPr>
                <w:b/>
                <w:bCs/>
              </w:rPr>
            </w:pPr>
          </w:p>
          <w:p w14:paraId="676DAA2A" w14:textId="77777777" w:rsidR="00144207" w:rsidRDefault="00144207" w:rsidP="003D0428">
            <w:pPr>
              <w:jc w:val="center"/>
              <w:rPr>
                <w:b/>
                <w:bCs/>
              </w:rPr>
            </w:pPr>
          </w:p>
          <w:p w14:paraId="4EC2A657" w14:textId="77777777" w:rsidR="00144207" w:rsidRDefault="00144207" w:rsidP="003D0428">
            <w:pPr>
              <w:jc w:val="center"/>
              <w:rPr>
                <w:b/>
                <w:bCs/>
              </w:rPr>
            </w:pPr>
          </w:p>
          <w:p w14:paraId="34318AB4" w14:textId="77777777" w:rsidR="00144207" w:rsidRDefault="00144207" w:rsidP="003D0428">
            <w:pPr>
              <w:jc w:val="center"/>
              <w:rPr>
                <w:b/>
                <w:bCs/>
              </w:rPr>
            </w:pPr>
          </w:p>
          <w:p w14:paraId="636D83B6" w14:textId="77777777" w:rsidR="00144207" w:rsidRDefault="00144207" w:rsidP="003D0428">
            <w:pPr>
              <w:jc w:val="center"/>
              <w:rPr>
                <w:b/>
                <w:bCs/>
              </w:rPr>
            </w:pPr>
          </w:p>
          <w:p w14:paraId="168D159C" w14:textId="77777777" w:rsidR="00144207" w:rsidRDefault="00144207" w:rsidP="003D0428">
            <w:pPr>
              <w:jc w:val="center"/>
              <w:rPr>
                <w:b/>
                <w:bCs/>
              </w:rPr>
            </w:pPr>
          </w:p>
          <w:p w14:paraId="595850E4" w14:textId="77777777" w:rsidR="00144207" w:rsidRDefault="00144207" w:rsidP="003D0428">
            <w:pPr>
              <w:jc w:val="center"/>
              <w:rPr>
                <w:b/>
                <w:bCs/>
              </w:rPr>
            </w:pPr>
          </w:p>
          <w:p w14:paraId="00F461E2" w14:textId="77777777" w:rsidR="00144207" w:rsidRDefault="00144207" w:rsidP="003D0428">
            <w:pPr>
              <w:jc w:val="center"/>
              <w:rPr>
                <w:b/>
                <w:bCs/>
              </w:rPr>
            </w:pPr>
          </w:p>
          <w:p w14:paraId="41EF38E8" w14:textId="5A2189E2" w:rsidR="00A36002" w:rsidRDefault="00A36002" w:rsidP="003D0428">
            <w:pPr>
              <w:jc w:val="center"/>
              <w:rPr>
                <w:b/>
                <w:bCs/>
              </w:rPr>
            </w:pPr>
          </w:p>
        </w:tc>
        <w:tc>
          <w:tcPr>
            <w:tcW w:w="7796" w:type="dxa"/>
          </w:tcPr>
          <w:p w14:paraId="70E8709F" w14:textId="77777777" w:rsidR="00941785" w:rsidRDefault="002949F6" w:rsidP="002D3CA7">
            <w:pPr>
              <w:jc w:val="both"/>
              <w:rPr>
                <w:rStyle w:val="Heading2Char"/>
              </w:rPr>
            </w:pPr>
            <w:r>
              <w:rPr>
                <w:rStyle w:val="Heading2Char"/>
              </w:rPr>
              <w:t>FINANCIAL CONSIDERATIONS</w:t>
            </w:r>
          </w:p>
          <w:p w14:paraId="3259EA28" w14:textId="35881C73" w:rsidR="00A87A87" w:rsidRDefault="00CC2BA3" w:rsidP="002D3CA7">
            <w:pPr>
              <w:jc w:val="both"/>
              <w:rPr>
                <w:rFonts w:eastAsiaTheme="majorEastAsia"/>
              </w:rPr>
            </w:pPr>
            <w:r>
              <w:rPr>
                <w:rFonts w:eastAsiaTheme="majorEastAsia"/>
              </w:rPr>
              <w:t xml:space="preserve">Members </w:t>
            </w:r>
            <w:r w:rsidR="00BB1BFF">
              <w:rPr>
                <w:rFonts w:eastAsiaTheme="majorEastAsia"/>
              </w:rPr>
              <w:t xml:space="preserve">discussed </w:t>
            </w:r>
            <w:r>
              <w:rPr>
                <w:rFonts w:eastAsiaTheme="majorEastAsia"/>
              </w:rPr>
              <w:t>he fin</w:t>
            </w:r>
            <w:r w:rsidR="008D5B25">
              <w:rPr>
                <w:rFonts w:eastAsiaTheme="majorEastAsia"/>
              </w:rPr>
              <w:t>ancial implications of the following proposals referred from other commit</w:t>
            </w:r>
            <w:r w:rsidR="00AC7576">
              <w:rPr>
                <w:rFonts w:eastAsiaTheme="majorEastAsia"/>
              </w:rPr>
              <w:t>t</w:t>
            </w:r>
            <w:r w:rsidR="008D5B25">
              <w:rPr>
                <w:rFonts w:eastAsiaTheme="majorEastAsia"/>
              </w:rPr>
              <w:t>ees/working groups</w:t>
            </w:r>
            <w:r w:rsidR="00547CDC">
              <w:rPr>
                <w:rFonts w:eastAsiaTheme="majorEastAsia"/>
              </w:rPr>
              <w:t>.</w:t>
            </w:r>
          </w:p>
          <w:p w14:paraId="7314FB48" w14:textId="27EA0BD6" w:rsidR="00901DF3" w:rsidRPr="002D3CA7" w:rsidRDefault="00A87A87" w:rsidP="002D3CA7">
            <w:pPr>
              <w:jc w:val="both"/>
              <w:rPr>
                <w:rFonts w:eastAsiaTheme="majorEastAsia"/>
                <w:u w:val="single"/>
              </w:rPr>
            </w:pPr>
            <w:r w:rsidRPr="002D3CA7">
              <w:rPr>
                <w:rFonts w:eastAsiaTheme="majorEastAsia"/>
                <w:u w:val="single"/>
              </w:rPr>
              <w:t>5.1 T</w:t>
            </w:r>
            <w:r w:rsidR="00901DF3" w:rsidRPr="002D3CA7">
              <w:rPr>
                <w:u w:val="single"/>
              </w:rPr>
              <w:t xml:space="preserve">o consider and approve remedial works required following the  </w:t>
            </w:r>
          </w:p>
          <w:p w14:paraId="57788D12" w14:textId="77777777" w:rsidR="00A87A87" w:rsidRDefault="00901DF3" w:rsidP="002D3CA7">
            <w:pPr>
              <w:jc w:val="both"/>
            </w:pPr>
            <w:r w:rsidRPr="002D3CA7">
              <w:rPr>
                <w:u w:val="single"/>
              </w:rPr>
              <w:t>inspection of trees on Parish Council owned land</w:t>
            </w:r>
            <w:r w:rsidR="00153576">
              <w:t>:</w:t>
            </w:r>
          </w:p>
          <w:p w14:paraId="59D11CF2" w14:textId="7FBEAE25" w:rsidR="00153576" w:rsidRDefault="00153576" w:rsidP="002D3CA7">
            <w:pPr>
              <w:jc w:val="both"/>
            </w:pPr>
            <w:r>
              <w:t xml:space="preserve">Members </w:t>
            </w:r>
            <w:r w:rsidR="002D3CA7">
              <w:t xml:space="preserve">considered the tree inspection report in detail and </w:t>
            </w:r>
            <w:r w:rsidR="00DE455D">
              <w:t>noted that the Clerk has obtained two quotes and is</w:t>
            </w:r>
            <w:r w:rsidR="00A87A87">
              <w:t xml:space="preserve"> </w:t>
            </w:r>
            <w:r w:rsidR="00DE455D">
              <w:t>struggling to obtain a third quote</w:t>
            </w:r>
            <w:r w:rsidR="002D3CA7">
              <w:t xml:space="preserve"> for the most urgent works.  </w:t>
            </w:r>
            <w:r w:rsidR="00DE455D">
              <w:t>It was agreed to defer a decision to the next meeting so that additional quotes can be obtained</w:t>
            </w:r>
            <w:r w:rsidR="00A87A87">
              <w:t xml:space="preserve"> to include the works required in 5.2.</w:t>
            </w:r>
          </w:p>
          <w:p w14:paraId="16300ADE" w14:textId="5A264CEF" w:rsidR="00901DF3" w:rsidRPr="002D3CA7" w:rsidRDefault="00DE455D" w:rsidP="002D3CA7">
            <w:pPr>
              <w:jc w:val="both"/>
              <w:rPr>
                <w:u w:val="single"/>
              </w:rPr>
            </w:pPr>
            <w:r w:rsidRPr="002D3CA7">
              <w:rPr>
                <w:u w:val="single"/>
              </w:rPr>
              <w:t>5.2</w:t>
            </w:r>
            <w:r w:rsidR="00901DF3" w:rsidRPr="002D3CA7">
              <w:rPr>
                <w:u w:val="single"/>
              </w:rPr>
              <w:t xml:space="preserve"> Proposal to plant saplings and create a new access to the public </w:t>
            </w:r>
          </w:p>
          <w:p w14:paraId="27F9206D" w14:textId="6BE1CCF7" w:rsidR="00901DF3" w:rsidRDefault="00901DF3" w:rsidP="002D3CA7">
            <w:pPr>
              <w:jc w:val="both"/>
            </w:pPr>
            <w:r w:rsidRPr="002D3CA7">
              <w:rPr>
                <w:u w:val="single"/>
              </w:rPr>
              <w:t>toilets from the car park</w:t>
            </w:r>
            <w:r w:rsidR="00153576">
              <w:t>:</w:t>
            </w:r>
          </w:p>
          <w:p w14:paraId="55897FB8" w14:textId="5D3ED0CC" w:rsidR="00DE455D" w:rsidRDefault="00DE455D" w:rsidP="002D3CA7">
            <w:pPr>
              <w:jc w:val="both"/>
            </w:pPr>
            <w:r>
              <w:t>Members agreed that it would be beneficial to tidy up the area around the public toilets.  The tree inspection report identified th</w:t>
            </w:r>
            <w:r w:rsidR="00A87A87">
              <w:t xml:space="preserve">e </w:t>
            </w:r>
            <w:r>
              <w:t>cherry tree as one that needs to be felled.  The three ash trees</w:t>
            </w:r>
            <w:r w:rsidR="00A87A87">
              <w:t xml:space="preserve"> </w:t>
            </w:r>
            <w:r>
              <w:t>are suffering with ash dieba</w:t>
            </w:r>
            <w:r w:rsidR="002D3CA7">
              <w:t xml:space="preserve">ck disease. </w:t>
            </w:r>
            <w:r>
              <w:t>The oak tree is blocking the light from the only street</w:t>
            </w:r>
            <w:r w:rsidR="002D3CA7">
              <w:t>l</w:t>
            </w:r>
            <w:r>
              <w:t xml:space="preserve">ight.  It was agreed to crop </w:t>
            </w:r>
            <w:r w:rsidR="00BB1BFF">
              <w:t xml:space="preserve">the </w:t>
            </w:r>
            <w:r w:rsidR="002D3CA7">
              <w:t>oak</w:t>
            </w:r>
            <w:r>
              <w:t xml:space="preserve"> tree</w:t>
            </w:r>
            <w:r w:rsidR="002D3CA7">
              <w:t xml:space="preserve"> and to remove the cherry and ash trees</w:t>
            </w:r>
            <w:r>
              <w:t>.  Cllr. Mackonochie and Saunders offered</w:t>
            </w:r>
            <w:r w:rsidR="002D3CA7">
              <w:t xml:space="preserve"> </w:t>
            </w:r>
            <w:r>
              <w:t>to plant some of the free saplings received from TWBC to fo</w:t>
            </w:r>
            <w:r w:rsidR="002D3CA7">
              <w:t xml:space="preserve">rm a </w:t>
            </w:r>
            <w:r>
              <w:t xml:space="preserve">hedge around the public toilets.  The fence </w:t>
            </w:r>
            <w:r>
              <w:lastRenderedPageBreak/>
              <w:t>could be removed and a pathway from the car park could be created to improve access to</w:t>
            </w:r>
            <w:r w:rsidR="002D3CA7">
              <w:t xml:space="preserve"> </w:t>
            </w:r>
            <w:r>
              <w:t>the toilets.</w:t>
            </w:r>
            <w:r w:rsidR="00003FAA">
              <w:t xml:space="preserve"> </w:t>
            </w:r>
            <w:r>
              <w:t>The Clerk and Cllrs. Mackonochie and Saunders will inspect the trees and establish what works are required and also assess the condition of the footpath.</w:t>
            </w:r>
            <w:r w:rsidR="002D3CA7">
              <w:t xml:space="preserve"> The Clerk was also asked to obtain a quote to replace the doors to the toilets.</w:t>
            </w:r>
          </w:p>
          <w:p w14:paraId="1A1D1AB2" w14:textId="30E5D4EB" w:rsidR="005B55BF" w:rsidRDefault="00DE455D" w:rsidP="002D3CA7">
            <w:pPr>
              <w:jc w:val="both"/>
            </w:pPr>
            <w:r w:rsidRPr="002D3CA7">
              <w:rPr>
                <w:u w:val="single"/>
              </w:rPr>
              <w:t>5.3</w:t>
            </w:r>
            <w:r w:rsidR="005B55BF" w:rsidRPr="002D3CA7">
              <w:rPr>
                <w:u w:val="single"/>
              </w:rPr>
              <w:t xml:space="preserve"> Proposal to improve the CCTV at the recreation ground</w:t>
            </w:r>
            <w:r w:rsidR="001F12F8">
              <w:t>:</w:t>
            </w:r>
          </w:p>
          <w:p w14:paraId="5117C625" w14:textId="375BA2DA" w:rsidR="00A87A87" w:rsidRDefault="00A87A87" w:rsidP="002D3CA7">
            <w:pPr>
              <w:jc w:val="both"/>
            </w:pPr>
            <w:r>
              <w:t xml:space="preserve">Members </w:t>
            </w:r>
            <w:proofErr w:type="gramStart"/>
            <w:r>
              <w:t>were in agreement</w:t>
            </w:r>
            <w:proofErr w:type="gramEnd"/>
            <w:r>
              <w:t xml:space="preserve"> that the current CCTV system needs </w:t>
            </w:r>
            <w:r w:rsidR="002D3CA7">
              <w:t>u</w:t>
            </w:r>
            <w:r>
              <w:t>pdating.  Initial discussions with a CCTV provider suggest that an</w:t>
            </w:r>
            <w:r w:rsidR="00BB1BFF">
              <w:t xml:space="preserve"> </w:t>
            </w:r>
            <w:r>
              <w:t>overhaul of the system could cost in the region of £15,00</w:t>
            </w:r>
            <w:r w:rsidR="00BB1BFF">
              <w:t>.00</w:t>
            </w:r>
            <w:r>
              <w:t>. The Clerk suggested installing power to the rear of the recreation</w:t>
            </w:r>
            <w:r w:rsidR="002D3CA7">
              <w:t xml:space="preserve"> </w:t>
            </w:r>
            <w:r>
              <w:t xml:space="preserve">ground.  It was agreed that the Clerk should obtain quotes for </w:t>
            </w:r>
            <w:r w:rsidR="002D3CA7">
              <w:t xml:space="preserve">a </w:t>
            </w:r>
            <w:r>
              <w:t>replacement of the current system on a like for like basis and an additional quote for extending the cover across the recreation</w:t>
            </w:r>
            <w:r w:rsidR="002D3CA7">
              <w:t xml:space="preserve"> </w:t>
            </w:r>
            <w:r>
              <w:t>ground.</w:t>
            </w:r>
          </w:p>
          <w:p w14:paraId="107DCFEE" w14:textId="5BF13F57" w:rsidR="00A87A87" w:rsidRPr="000361FD" w:rsidRDefault="00A87A87" w:rsidP="002D3CA7">
            <w:pPr>
              <w:jc w:val="both"/>
              <w:rPr>
                <w:rStyle w:val="Heading2Char"/>
                <w:b w:val="0"/>
                <w:bCs/>
              </w:rPr>
            </w:pPr>
          </w:p>
        </w:tc>
      </w:tr>
      <w:tr w:rsidR="004F070F" w14:paraId="6AE79859" w14:textId="77777777" w:rsidTr="007A2B3C">
        <w:tc>
          <w:tcPr>
            <w:tcW w:w="993" w:type="dxa"/>
          </w:tcPr>
          <w:p w14:paraId="39F59C32" w14:textId="32C3245B" w:rsidR="004F070F" w:rsidRDefault="004F070F" w:rsidP="004F070F">
            <w:pPr>
              <w:jc w:val="center"/>
              <w:rPr>
                <w:b/>
                <w:bCs/>
              </w:rPr>
            </w:pPr>
            <w:r>
              <w:rPr>
                <w:b/>
                <w:bCs/>
              </w:rPr>
              <w:lastRenderedPageBreak/>
              <w:t xml:space="preserve">6.      </w:t>
            </w:r>
          </w:p>
          <w:p w14:paraId="2DDE0A8F" w14:textId="77777777" w:rsidR="004F070F" w:rsidRDefault="004F070F" w:rsidP="004F070F">
            <w:pPr>
              <w:jc w:val="center"/>
              <w:rPr>
                <w:b/>
                <w:bCs/>
              </w:rPr>
            </w:pPr>
          </w:p>
          <w:p w14:paraId="701527C4" w14:textId="28BD52F7" w:rsidR="004F070F" w:rsidRDefault="004F070F" w:rsidP="004F070F">
            <w:pPr>
              <w:jc w:val="center"/>
              <w:rPr>
                <w:b/>
                <w:bCs/>
              </w:rPr>
            </w:pPr>
          </w:p>
          <w:p w14:paraId="02248F39" w14:textId="4942D68E" w:rsidR="004F070F" w:rsidRDefault="004F070F" w:rsidP="004F070F">
            <w:pPr>
              <w:jc w:val="center"/>
              <w:rPr>
                <w:b/>
                <w:bCs/>
              </w:rPr>
            </w:pPr>
          </w:p>
          <w:p w14:paraId="242DE86B" w14:textId="681F8781" w:rsidR="004F070F" w:rsidRDefault="004F070F" w:rsidP="004F070F">
            <w:pPr>
              <w:jc w:val="center"/>
              <w:rPr>
                <w:b/>
                <w:bCs/>
              </w:rPr>
            </w:pPr>
          </w:p>
          <w:p w14:paraId="1C9E3C7A" w14:textId="7D82DB46" w:rsidR="004F070F" w:rsidRDefault="004F070F" w:rsidP="004F070F">
            <w:pPr>
              <w:jc w:val="center"/>
              <w:rPr>
                <w:b/>
                <w:bCs/>
              </w:rPr>
            </w:pPr>
          </w:p>
          <w:p w14:paraId="20230D29" w14:textId="7BBC93C4" w:rsidR="004F070F" w:rsidRDefault="004F070F" w:rsidP="004F070F">
            <w:pPr>
              <w:jc w:val="center"/>
              <w:rPr>
                <w:b/>
                <w:bCs/>
              </w:rPr>
            </w:pPr>
          </w:p>
          <w:p w14:paraId="0C7DB70C" w14:textId="77777777" w:rsidR="004F070F" w:rsidRDefault="004F070F" w:rsidP="004F070F">
            <w:pPr>
              <w:jc w:val="center"/>
              <w:rPr>
                <w:b/>
                <w:bCs/>
              </w:rPr>
            </w:pPr>
          </w:p>
          <w:p w14:paraId="4E9ED227" w14:textId="77777777" w:rsidR="004F070F" w:rsidRDefault="004F070F" w:rsidP="004F070F">
            <w:pPr>
              <w:jc w:val="center"/>
              <w:rPr>
                <w:b/>
                <w:bCs/>
              </w:rPr>
            </w:pPr>
          </w:p>
          <w:p w14:paraId="20211556" w14:textId="4DAB8329" w:rsidR="004F070F" w:rsidRDefault="00DE455D" w:rsidP="004F070F">
            <w:pPr>
              <w:jc w:val="center"/>
              <w:rPr>
                <w:b/>
                <w:bCs/>
              </w:rPr>
            </w:pPr>
            <w:r>
              <w:rPr>
                <w:b/>
                <w:bCs/>
              </w:rPr>
              <w:t>7</w:t>
            </w:r>
            <w:r w:rsidR="004F070F">
              <w:rPr>
                <w:b/>
                <w:bCs/>
              </w:rPr>
              <w:t>.</w:t>
            </w:r>
          </w:p>
          <w:p w14:paraId="4DA1CFE6" w14:textId="77777777" w:rsidR="004F070F" w:rsidRDefault="004F070F" w:rsidP="004F070F">
            <w:pPr>
              <w:jc w:val="center"/>
              <w:rPr>
                <w:b/>
                <w:bCs/>
              </w:rPr>
            </w:pPr>
          </w:p>
          <w:p w14:paraId="5C3987F9" w14:textId="77777777" w:rsidR="004F070F" w:rsidRDefault="004F070F" w:rsidP="004F070F">
            <w:pPr>
              <w:jc w:val="center"/>
              <w:rPr>
                <w:b/>
                <w:bCs/>
              </w:rPr>
            </w:pPr>
          </w:p>
          <w:p w14:paraId="0D37AA2F" w14:textId="53A2C0CC" w:rsidR="004F070F" w:rsidRDefault="004F070F" w:rsidP="004F070F">
            <w:pPr>
              <w:jc w:val="center"/>
              <w:rPr>
                <w:b/>
                <w:bCs/>
              </w:rPr>
            </w:pPr>
          </w:p>
          <w:p w14:paraId="25CB268E" w14:textId="7D92E442" w:rsidR="004F070F" w:rsidRDefault="004F070F" w:rsidP="004F070F">
            <w:pPr>
              <w:jc w:val="center"/>
              <w:rPr>
                <w:b/>
                <w:bCs/>
              </w:rPr>
            </w:pPr>
          </w:p>
          <w:p w14:paraId="074BAD8B" w14:textId="7D4D60D2" w:rsidR="004F070F" w:rsidRDefault="004F070F" w:rsidP="004F070F">
            <w:pPr>
              <w:jc w:val="center"/>
              <w:rPr>
                <w:b/>
                <w:bCs/>
              </w:rPr>
            </w:pPr>
          </w:p>
          <w:p w14:paraId="1C884264" w14:textId="3267B199" w:rsidR="004F070F" w:rsidRDefault="004F070F" w:rsidP="004F070F">
            <w:pPr>
              <w:jc w:val="center"/>
              <w:rPr>
                <w:b/>
                <w:bCs/>
              </w:rPr>
            </w:pPr>
          </w:p>
          <w:p w14:paraId="4F15080F" w14:textId="74E2FA3E" w:rsidR="004F070F" w:rsidRDefault="004F070F" w:rsidP="004F070F">
            <w:pPr>
              <w:jc w:val="center"/>
              <w:rPr>
                <w:b/>
                <w:bCs/>
              </w:rPr>
            </w:pPr>
          </w:p>
          <w:p w14:paraId="42A711B6" w14:textId="1E5F5041" w:rsidR="004F070F" w:rsidRDefault="004F070F" w:rsidP="004F070F">
            <w:pPr>
              <w:jc w:val="center"/>
              <w:rPr>
                <w:b/>
                <w:bCs/>
              </w:rPr>
            </w:pPr>
          </w:p>
          <w:p w14:paraId="49969EFC" w14:textId="325E0D6D" w:rsidR="004F070F" w:rsidRDefault="004F070F" w:rsidP="004F070F">
            <w:pPr>
              <w:jc w:val="center"/>
              <w:rPr>
                <w:b/>
                <w:bCs/>
              </w:rPr>
            </w:pPr>
          </w:p>
          <w:p w14:paraId="5D35ED4E" w14:textId="77777777" w:rsidR="004F070F" w:rsidRDefault="004F070F" w:rsidP="004F070F">
            <w:pPr>
              <w:jc w:val="center"/>
              <w:rPr>
                <w:b/>
                <w:bCs/>
              </w:rPr>
            </w:pPr>
          </w:p>
          <w:p w14:paraId="25583CB3" w14:textId="41CD1929" w:rsidR="004F070F" w:rsidRDefault="004F070F" w:rsidP="004F070F">
            <w:pPr>
              <w:jc w:val="center"/>
              <w:rPr>
                <w:b/>
                <w:bCs/>
              </w:rPr>
            </w:pPr>
          </w:p>
          <w:p w14:paraId="11B667BE" w14:textId="77777777" w:rsidR="004F070F" w:rsidRDefault="004F070F" w:rsidP="004F070F">
            <w:pPr>
              <w:jc w:val="center"/>
              <w:rPr>
                <w:b/>
                <w:bCs/>
              </w:rPr>
            </w:pPr>
          </w:p>
          <w:p w14:paraId="04CCEDE9" w14:textId="77777777" w:rsidR="004F070F" w:rsidRDefault="004F070F" w:rsidP="004F070F">
            <w:pPr>
              <w:jc w:val="center"/>
              <w:rPr>
                <w:b/>
                <w:bCs/>
              </w:rPr>
            </w:pPr>
          </w:p>
          <w:p w14:paraId="71EFD811" w14:textId="77777777" w:rsidR="004F070F" w:rsidRDefault="004F070F" w:rsidP="004F070F">
            <w:pPr>
              <w:jc w:val="center"/>
              <w:rPr>
                <w:b/>
                <w:bCs/>
              </w:rPr>
            </w:pPr>
          </w:p>
          <w:p w14:paraId="6B77AFD5" w14:textId="77777777" w:rsidR="004F070F" w:rsidRDefault="004F070F" w:rsidP="004F070F">
            <w:pPr>
              <w:jc w:val="center"/>
              <w:rPr>
                <w:b/>
                <w:bCs/>
              </w:rPr>
            </w:pPr>
          </w:p>
          <w:p w14:paraId="705FEFE1" w14:textId="77777777" w:rsidR="004F070F" w:rsidRDefault="004F070F" w:rsidP="004F070F">
            <w:pPr>
              <w:jc w:val="center"/>
              <w:rPr>
                <w:b/>
                <w:bCs/>
              </w:rPr>
            </w:pPr>
          </w:p>
          <w:p w14:paraId="260C4C6E" w14:textId="68B38BB0" w:rsidR="004F070F" w:rsidRPr="00087EE0" w:rsidRDefault="00DE455D" w:rsidP="004F070F">
            <w:pPr>
              <w:jc w:val="center"/>
              <w:rPr>
                <w:b/>
                <w:bCs/>
              </w:rPr>
            </w:pPr>
            <w:r>
              <w:rPr>
                <w:b/>
                <w:bCs/>
              </w:rPr>
              <w:t>8</w:t>
            </w:r>
            <w:r w:rsidR="004F070F">
              <w:rPr>
                <w:b/>
                <w:bCs/>
              </w:rPr>
              <w:t>.</w:t>
            </w:r>
          </w:p>
        </w:tc>
        <w:tc>
          <w:tcPr>
            <w:tcW w:w="992" w:type="dxa"/>
          </w:tcPr>
          <w:p w14:paraId="0F2D2407" w14:textId="0E6FA120" w:rsidR="004F070F" w:rsidRDefault="004F070F" w:rsidP="004F070F">
            <w:pPr>
              <w:rPr>
                <w:b/>
                <w:bCs/>
              </w:rPr>
            </w:pPr>
            <w:r>
              <w:rPr>
                <w:b/>
                <w:bCs/>
              </w:rPr>
              <w:t>417</w:t>
            </w:r>
          </w:p>
          <w:p w14:paraId="1332B9C2" w14:textId="77777777" w:rsidR="004F070F" w:rsidRDefault="004F070F" w:rsidP="004F070F">
            <w:pPr>
              <w:rPr>
                <w:b/>
                <w:bCs/>
              </w:rPr>
            </w:pPr>
          </w:p>
          <w:p w14:paraId="3C14F102" w14:textId="77777777" w:rsidR="004F070F" w:rsidRDefault="004F070F" w:rsidP="004F070F">
            <w:pPr>
              <w:rPr>
                <w:b/>
                <w:bCs/>
              </w:rPr>
            </w:pPr>
          </w:p>
          <w:p w14:paraId="51FA49B8" w14:textId="77777777" w:rsidR="004F070F" w:rsidRDefault="004F070F" w:rsidP="004F070F">
            <w:pPr>
              <w:rPr>
                <w:b/>
                <w:bCs/>
              </w:rPr>
            </w:pPr>
          </w:p>
          <w:p w14:paraId="1890D25B" w14:textId="4DE4101D" w:rsidR="004F070F" w:rsidRDefault="004F070F" w:rsidP="004F070F">
            <w:pPr>
              <w:rPr>
                <w:b/>
                <w:bCs/>
              </w:rPr>
            </w:pPr>
          </w:p>
          <w:p w14:paraId="414B10B0" w14:textId="77CBF5D8" w:rsidR="004F070F" w:rsidRDefault="004F070F" w:rsidP="004F070F">
            <w:pPr>
              <w:rPr>
                <w:b/>
                <w:bCs/>
              </w:rPr>
            </w:pPr>
          </w:p>
          <w:p w14:paraId="66A34B5D" w14:textId="218F1E35" w:rsidR="004F070F" w:rsidRDefault="004F070F" w:rsidP="004F070F">
            <w:pPr>
              <w:rPr>
                <w:b/>
                <w:bCs/>
              </w:rPr>
            </w:pPr>
          </w:p>
          <w:p w14:paraId="0A868E8E" w14:textId="77777777" w:rsidR="004F070F" w:rsidRDefault="004F070F" w:rsidP="004F070F">
            <w:pPr>
              <w:rPr>
                <w:b/>
                <w:bCs/>
              </w:rPr>
            </w:pPr>
          </w:p>
          <w:p w14:paraId="2683014F" w14:textId="77777777" w:rsidR="004F070F" w:rsidRDefault="004F070F" w:rsidP="004F070F">
            <w:pPr>
              <w:rPr>
                <w:b/>
                <w:bCs/>
              </w:rPr>
            </w:pPr>
          </w:p>
          <w:p w14:paraId="6ACDBF97" w14:textId="26FD6A88" w:rsidR="004F070F" w:rsidRDefault="004F070F" w:rsidP="004F070F">
            <w:pPr>
              <w:rPr>
                <w:b/>
                <w:bCs/>
              </w:rPr>
            </w:pPr>
            <w:r>
              <w:rPr>
                <w:b/>
                <w:bCs/>
              </w:rPr>
              <w:t>418</w:t>
            </w:r>
          </w:p>
          <w:p w14:paraId="62ECA531" w14:textId="2B8A3513" w:rsidR="00003FAA" w:rsidRDefault="00003FAA" w:rsidP="004F070F">
            <w:pPr>
              <w:rPr>
                <w:b/>
                <w:bCs/>
              </w:rPr>
            </w:pPr>
          </w:p>
          <w:p w14:paraId="7022DF6F" w14:textId="04E294BF" w:rsidR="00003FAA" w:rsidRDefault="00003FAA" w:rsidP="004F070F">
            <w:pPr>
              <w:rPr>
                <w:b/>
                <w:bCs/>
              </w:rPr>
            </w:pPr>
          </w:p>
          <w:p w14:paraId="03711AC3" w14:textId="251C673C" w:rsidR="00003FAA" w:rsidRDefault="00003FAA" w:rsidP="004F070F">
            <w:pPr>
              <w:rPr>
                <w:b/>
                <w:bCs/>
              </w:rPr>
            </w:pPr>
          </w:p>
          <w:p w14:paraId="4DB12BB5" w14:textId="20E6A076" w:rsidR="00003FAA" w:rsidRDefault="00003FAA" w:rsidP="004F070F">
            <w:pPr>
              <w:rPr>
                <w:b/>
                <w:bCs/>
              </w:rPr>
            </w:pPr>
          </w:p>
          <w:p w14:paraId="4AA6A350" w14:textId="75D402BC" w:rsidR="00003FAA" w:rsidRDefault="00003FAA" w:rsidP="004F070F">
            <w:pPr>
              <w:rPr>
                <w:b/>
                <w:bCs/>
              </w:rPr>
            </w:pPr>
          </w:p>
          <w:p w14:paraId="6179DBDC" w14:textId="1AF4609D" w:rsidR="00003FAA" w:rsidRDefault="00003FAA" w:rsidP="004F070F">
            <w:pPr>
              <w:rPr>
                <w:b/>
                <w:bCs/>
              </w:rPr>
            </w:pPr>
          </w:p>
          <w:p w14:paraId="2C2B2AC6" w14:textId="0F14A934" w:rsidR="00003FAA" w:rsidRDefault="00003FAA" w:rsidP="004F070F">
            <w:pPr>
              <w:rPr>
                <w:b/>
                <w:bCs/>
              </w:rPr>
            </w:pPr>
          </w:p>
          <w:p w14:paraId="26ABD701" w14:textId="29641429" w:rsidR="00003FAA" w:rsidRDefault="00003FAA" w:rsidP="004F070F">
            <w:pPr>
              <w:rPr>
                <w:b/>
                <w:bCs/>
              </w:rPr>
            </w:pPr>
          </w:p>
          <w:p w14:paraId="7F6637B7" w14:textId="0F746AFC" w:rsidR="00003FAA" w:rsidRDefault="00003FAA" w:rsidP="004F070F">
            <w:pPr>
              <w:rPr>
                <w:b/>
                <w:bCs/>
              </w:rPr>
            </w:pPr>
          </w:p>
          <w:p w14:paraId="0038F0A3" w14:textId="23743B57" w:rsidR="00003FAA" w:rsidRDefault="00003FAA" w:rsidP="004F070F">
            <w:pPr>
              <w:rPr>
                <w:b/>
                <w:bCs/>
              </w:rPr>
            </w:pPr>
          </w:p>
          <w:p w14:paraId="3D152CD5" w14:textId="7065C064" w:rsidR="00003FAA" w:rsidRDefault="00003FAA" w:rsidP="004F070F">
            <w:pPr>
              <w:rPr>
                <w:b/>
                <w:bCs/>
              </w:rPr>
            </w:pPr>
          </w:p>
          <w:p w14:paraId="0A92B471" w14:textId="39210D1F" w:rsidR="00003FAA" w:rsidRDefault="00003FAA" w:rsidP="004F070F">
            <w:pPr>
              <w:rPr>
                <w:b/>
                <w:bCs/>
              </w:rPr>
            </w:pPr>
          </w:p>
          <w:p w14:paraId="44012F56" w14:textId="7C81BE3F" w:rsidR="00003FAA" w:rsidRDefault="00003FAA" w:rsidP="004F070F">
            <w:pPr>
              <w:rPr>
                <w:b/>
                <w:bCs/>
              </w:rPr>
            </w:pPr>
          </w:p>
          <w:p w14:paraId="186C6615" w14:textId="1194FC63" w:rsidR="00003FAA" w:rsidRDefault="00003FAA" w:rsidP="004F070F">
            <w:pPr>
              <w:rPr>
                <w:b/>
                <w:bCs/>
              </w:rPr>
            </w:pPr>
          </w:p>
          <w:p w14:paraId="1BA323C1" w14:textId="5C9F6905" w:rsidR="00003FAA" w:rsidRDefault="00003FAA" w:rsidP="004F070F">
            <w:pPr>
              <w:rPr>
                <w:b/>
                <w:bCs/>
              </w:rPr>
            </w:pPr>
          </w:p>
          <w:p w14:paraId="6A8CD0B6" w14:textId="372FC589" w:rsidR="00003FAA" w:rsidRDefault="00003FAA" w:rsidP="004F070F">
            <w:pPr>
              <w:rPr>
                <w:b/>
                <w:bCs/>
              </w:rPr>
            </w:pPr>
          </w:p>
          <w:p w14:paraId="3EB9F66E" w14:textId="0DA75823" w:rsidR="00003FAA" w:rsidRDefault="00003FAA" w:rsidP="004F070F">
            <w:pPr>
              <w:rPr>
                <w:b/>
                <w:bCs/>
              </w:rPr>
            </w:pPr>
            <w:r>
              <w:rPr>
                <w:b/>
                <w:bCs/>
              </w:rPr>
              <w:t>419</w:t>
            </w:r>
          </w:p>
          <w:p w14:paraId="30C67B3B" w14:textId="77777777" w:rsidR="004F070F" w:rsidRDefault="004F070F" w:rsidP="004F070F">
            <w:pPr>
              <w:rPr>
                <w:b/>
                <w:bCs/>
              </w:rPr>
            </w:pPr>
          </w:p>
          <w:p w14:paraId="400A3B76" w14:textId="77777777" w:rsidR="004F070F" w:rsidRDefault="004F070F" w:rsidP="004F070F">
            <w:pPr>
              <w:rPr>
                <w:b/>
                <w:bCs/>
              </w:rPr>
            </w:pPr>
          </w:p>
          <w:p w14:paraId="5712576B" w14:textId="25A503A8" w:rsidR="004F070F" w:rsidRDefault="004F070F" w:rsidP="004F070F">
            <w:pPr>
              <w:rPr>
                <w:b/>
                <w:bCs/>
              </w:rPr>
            </w:pPr>
          </w:p>
          <w:p w14:paraId="4689F901" w14:textId="36228550" w:rsidR="004F070F" w:rsidRDefault="004F070F" w:rsidP="004F070F">
            <w:pPr>
              <w:rPr>
                <w:b/>
                <w:bCs/>
              </w:rPr>
            </w:pPr>
          </w:p>
          <w:p w14:paraId="656121C1" w14:textId="5A58E531" w:rsidR="004F070F" w:rsidRDefault="004F070F" w:rsidP="004F070F">
            <w:pPr>
              <w:rPr>
                <w:b/>
                <w:bCs/>
              </w:rPr>
            </w:pPr>
          </w:p>
          <w:p w14:paraId="1F5D8136" w14:textId="6132CA7C" w:rsidR="004F070F" w:rsidRDefault="004F070F" w:rsidP="004F070F">
            <w:pPr>
              <w:rPr>
                <w:b/>
                <w:bCs/>
              </w:rPr>
            </w:pPr>
          </w:p>
          <w:p w14:paraId="748ED707" w14:textId="26DC1B89" w:rsidR="004F070F" w:rsidRDefault="004F070F" w:rsidP="004F070F">
            <w:pPr>
              <w:rPr>
                <w:b/>
                <w:bCs/>
              </w:rPr>
            </w:pPr>
          </w:p>
          <w:p w14:paraId="65191123" w14:textId="0DB358AA" w:rsidR="004F070F" w:rsidRDefault="004F070F" w:rsidP="004F070F">
            <w:pPr>
              <w:rPr>
                <w:b/>
                <w:bCs/>
              </w:rPr>
            </w:pPr>
          </w:p>
          <w:p w14:paraId="345D2948" w14:textId="4F6E52C6" w:rsidR="004F070F" w:rsidRDefault="004F070F" w:rsidP="004F070F">
            <w:pPr>
              <w:rPr>
                <w:b/>
                <w:bCs/>
              </w:rPr>
            </w:pPr>
          </w:p>
          <w:p w14:paraId="566A4E58" w14:textId="474C6CB2" w:rsidR="00DE455D" w:rsidRDefault="00DE455D" w:rsidP="004F070F">
            <w:pPr>
              <w:rPr>
                <w:b/>
                <w:bCs/>
              </w:rPr>
            </w:pPr>
          </w:p>
          <w:p w14:paraId="59F2C3A0" w14:textId="77777777" w:rsidR="00DE455D" w:rsidRDefault="00DE455D" w:rsidP="004F070F">
            <w:pPr>
              <w:rPr>
                <w:b/>
                <w:bCs/>
              </w:rPr>
            </w:pPr>
          </w:p>
          <w:p w14:paraId="6E126B14" w14:textId="77777777" w:rsidR="004F070F" w:rsidRDefault="004F070F" w:rsidP="004F070F">
            <w:pPr>
              <w:rPr>
                <w:b/>
                <w:bCs/>
              </w:rPr>
            </w:pPr>
          </w:p>
          <w:p w14:paraId="301FBA92" w14:textId="4C4FE0F2" w:rsidR="004F070F" w:rsidRDefault="004F070F" w:rsidP="004F070F">
            <w:pPr>
              <w:rPr>
                <w:b/>
                <w:bCs/>
              </w:rPr>
            </w:pPr>
          </w:p>
          <w:p w14:paraId="40DCD8C6" w14:textId="565FB140" w:rsidR="004F070F" w:rsidRDefault="004F070F" w:rsidP="004F070F">
            <w:pPr>
              <w:rPr>
                <w:b/>
                <w:bCs/>
              </w:rPr>
            </w:pPr>
          </w:p>
        </w:tc>
        <w:tc>
          <w:tcPr>
            <w:tcW w:w="7796" w:type="dxa"/>
          </w:tcPr>
          <w:p w14:paraId="1003B02C" w14:textId="4EF03C82" w:rsidR="004F070F" w:rsidRDefault="004F070F" w:rsidP="002D3CA7">
            <w:pPr>
              <w:jc w:val="both"/>
              <w:rPr>
                <w:rStyle w:val="Heading2Char"/>
              </w:rPr>
            </w:pPr>
            <w:r>
              <w:rPr>
                <w:rStyle w:val="Heading2Char"/>
              </w:rPr>
              <w:lastRenderedPageBreak/>
              <w:t>BUDGET 2023-2024</w:t>
            </w:r>
          </w:p>
          <w:p w14:paraId="788A3610" w14:textId="4DDD0491" w:rsidR="004F070F" w:rsidRDefault="004F070F" w:rsidP="002D3CA7">
            <w:pPr>
              <w:jc w:val="both"/>
              <w:rPr>
                <w:bCs/>
              </w:rPr>
            </w:pPr>
            <w:r>
              <w:rPr>
                <w:bCs/>
              </w:rPr>
              <w:t xml:space="preserve">Members considered a spreadsheet </w:t>
            </w:r>
            <w:r w:rsidR="00BB1BFF">
              <w:rPr>
                <w:bCs/>
              </w:rPr>
              <w:t xml:space="preserve">prepared and </w:t>
            </w:r>
            <w:r>
              <w:rPr>
                <w:bCs/>
              </w:rPr>
              <w:t xml:space="preserve">circulated by the Clerk.  Members discussed each line of the spreadsheet comparing income </w:t>
            </w:r>
            <w:r w:rsidR="00BB1BFF">
              <w:rPr>
                <w:bCs/>
              </w:rPr>
              <w:t>and</w:t>
            </w:r>
            <w:r>
              <w:rPr>
                <w:bCs/>
              </w:rPr>
              <w:t xml:space="preserve"> expenditure against the budget for 2022-2023 and used this to </w:t>
            </w:r>
            <w:r w:rsidR="00BB1BFF">
              <w:rPr>
                <w:bCs/>
              </w:rPr>
              <w:t>review and set</w:t>
            </w:r>
            <w:r>
              <w:rPr>
                <w:bCs/>
              </w:rPr>
              <w:t xml:space="preserve"> a draft budget for 2023-24. A number of projects were discussed including those outline</w:t>
            </w:r>
            <w:r w:rsidR="00DE455D">
              <w:rPr>
                <w:bCs/>
              </w:rPr>
              <w:t>d</w:t>
            </w:r>
            <w:r>
              <w:rPr>
                <w:bCs/>
              </w:rPr>
              <w:t xml:space="preserve"> in item 416. The Clerk will obtain the necessary quotes for the next meeting so that the draft budget can be finalised before being presented to Full Council for approval on the 19 December 2022.</w:t>
            </w:r>
          </w:p>
          <w:p w14:paraId="1FFD8C21" w14:textId="77777777" w:rsidR="004F070F" w:rsidRDefault="004F070F" w:rsidP="002D3CA7">
            <w:pPr>
              <w:jc w:val="both"/>
            </w:pPr>
          </w:p>
          <w:p w14:paraId="190E7806" w14:textId="77777777" w:rsidR="004F070F" w:rsidRDefault="004F070F" w:rsidP="002D3CA7">
            <w:pPr>
              <w:jc w:val="both"/>
              <w:rPr>
                <w:b/>
                <w:bCs/>
              </w:rPr>
            </w:pPr>
            <w:r>
              <w:rPr>
                <w:b/>
                <w:bCs/>
              </w:rPr>
              <w:t>Policies – Financial Regulations</w:t>
            </w:r>
          </w:p>
          <w:p w14:paraId="14DE76C1" w14:textId="77777777" w:rsidR="004F070F" w:rsidRDefault="004F070F" w:rsidP="002D3CA7">
            <w:pPr>
              <w:jc w:val="both"/>
            </w:pPr>
            <w:r>
              <w:t>Members reviewed the current Financial Regulations circulated by the Clerk.  The following amendments were noted/agreed:</w:t>
            </w:r>
          </w:p>
          <w:p w14:paraId="39213AA1" w14:textId="5745A276" w:rsidR="004F070F" w:rsidRDefault="006E19EB" w:rsidP="002D3CA7">
            <w:pPr>
              <w:jc w:val="both"/>
            </w:pPr>
            <w:r>
              <w:t>6.19 – noted that the wording has been changed to reflect the fact that the Clerk does not hold any petty cash.</w:t>
            </w:r>
          </w:p>
          <w:p w14:paraId="06F1C182" w14:textId="54F0CA8D" w:rsidR="006E19EB" w:rsidRDefault="006E19EB" w:rsidP="002D3CA7">
            <w:pPr>
              <w:jc w:val="both"/>
            </w:pPr>
            <w:r>
              <w:t>5.6 – incorrect reference to paragraph 5.6 changed to para 5.5.</w:t>
            </w:r>
          </w:p>
          <w:p w14:paraId="3EB8DF4B" w14:textId="4B405ECD" w:rsidR="006E19EB" w:rsidRDefault="006E19EB" w:rsidP="002D3CA7">
            <w:pPr>
              <w:jc w:val="both"/>
            </w:pPr>
            <w:r>
              <w:t xml:space="preserve">5.1 – agreed that the Clerk will </w:t>
            </w:r>
            <w:r w:rsidR="00BB1BFF">
              <w:t xml:space="preserve">in future </w:t>
            </w:r>
            <w:r>
              <w:t>bring all invoices to a Full Council meeting and that the payment schedule and invoices will be checked by the authorising signatories and signed off by the Chairman of the meeting.</w:t>
            </w:r>
          </w:p>
          <w:p w14:paraId="2FDF6935" w14:textId="226A0DF9" w:rsidR="006E19EB" w:rsidRDefault="006E19EB" w:rsidP="002D3CA7">
            <w:pPr>
              <w:jc w:val="both"/>
            </w:pPr>
            <w:r>
              <w:t>5.6 – agreed that the list of regular payments/direct debits should be checked at each meeting as per above and signed.</w:t>
            </w:r>
          </w:p>
          <w:p w14:paraId="4915AA68" w14:textId="37CFD7CD" w:rsidR="006E19EB" w:rsidRDefault="006E19EB" w:rsidP="002D3CA7">
            <w:pPr>
              <w:jc w:val="both"/>
            </w:pPr>
            <w:r>
              <w:t xml:space="preserve">6.11 – the Clerk </w:t>
            </w:r>
            <w:r w:rsidR="00BB1BFF">
              <w:t xml:space="preserve">to </w:t>
            </w:r>
            <w:r>
              <w:t>provide the Chairman with a list of all passwords</w:t>
            </w:r>
            <w:r w:rsidR="00BB1BFF">
              <w:t>, to include the laptop and online banking,</w:t>
            </w:r>
            <w:r>
              <w:t xml:space="preserve"> in a sealed envelope to only be opened in an emergency by the Chairman in the presence of two </w:t>
            </w:r>
            <w:r w:rsidR="00DE455D">
              <w:t>Members</w:t>
            </w:r>
            <w:r>
              <w:t>.</w:t>
            </w:r>
          </w:p>
          <w:p w14:paraId="4825FA87" w14:textId="77777777" w:rsidR="00DE455D" w:rsidRDefault="00DE455D" w:rsidP="002D3CA7">
            <w:pPr>
              <w:jc w:val="both"/>
              <w:rPr>
                <w:b/>
                <w:bCs/>
              </w:rPr>
            </w:pPr>
            <w:r>
              <w:rPr>
                <w:b/>
                <w:bCs/>
              </w:rPr>
              <w:t>Recommendation to Full Council to adopt the revised Financial Regulations</w:t>
            </w:r>
          </w:p>
          <w:p w14:paraId="1271D617" w14:textId="77777777" w:rsidR="00DE455D" w:rsidRDefault="00DE455D" w:rsidP="002D3CA7">
            <w:pPr>
              <w:jc w:val="both"/>
              <w:rPr>
                <w:b/>
                <w:bCs/>
              </w:rPr>
            </w:pPr>
          </w:p>
          <w:p w14:paraId="015CE69D" w14:textId="77777777" w:rsidR="00003FAA" w:rsidRDefault="00DE455D" w:rsidP="00003FAA">
            <w:pPr>
              <w:jc w:val="both"/>
            </w:pPr>
            <w:r>
              <w:rPr>
                <w:b/>
                <w:bCs/>
              </w:rPr>
              <w:t xml:space="preserve">Date of next meeting: </w:t>
            </w:r>
            <w:r>
              <w:t>5 December 2022 at 7.30pm in Capel Village Ha</w:t>
            </w:r>
            <w:r w:rsidR="00003FAA">
              <w:t>ll</w:t>
            </w:r>
          </w:p>
          <w:p w14:paraId="1BC082F4" w14:textId="77777777" w:rsidR="00003FAA" w:rsidRDefault="00003FAA" w:rsidP="00003FAA">
            <w:pPr>
              <w:jc w:val="both"/>
            </w:pPr>
          </w:p>
          <w:p w14:paraId="38C82B2B" w14:textId="6407D698" w:rsidR="00003FAA" w:rsidRDefault="00003FAA" w:rsidP="00003FAA">
            <w:pPr>
              <w:jc w:val="both"/>
            </w:pPr>
            <w:r>
              <w:t>There being no further business, the meeting closed at 9.26pm</w:t>
            </w:r>
          </w:p>
          <w:p w14:paraId="722CED01" w14:textId="44AB5193" w:rsidR="00003FAA" w:rsidRDefault="00003FAA" w:rsidP="00003FAA"/>
          <w:p w14:paraId="7B655309" w14:textId="7DD726D7" w:rsidR="00003FAA" w:rsidRDefault="00003FAA" w:rsidP="00003FAA">
            <w:proofErr w:type="gramStart"/>
            <w:r>
              <w:t>Signed:…</w:t>
            </w:r>
            <w:proofErr w:type="gramEnd"/>
            <w:r>
              <w:t xml:space="preserve">……………………………………………      Date: </w:t>
            </w:r>
          </w:p>
          <w:tbl>
            <w:tblPr>
              <w:tblStyle w:val="TableGrid"/>
              <w:tblW w:w="58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6"/>
              <w:gridCol w:w="922"/>
              <w:gridCol w:w="964"/>
              <w:gridCol w:w="2082"/>
            </w:tblGrid>
            <w:tr w:rsidR="00003FAA" w14:paraId="12ADB740" w14:textId="77777777" w:rsidTr="00003FAA">
              <w:tc>
                <w:tcPr>
                  <w:tcW w:w="1886" w:type="dxa"/>
                </w:tcPr>
                <w:p w14:paraId="2D0ECA8C" w14:textId="77777777" w:rsidR="00003FAA" w:rsidRDefault="00003FAA" w:rsidP="00003FAA"/>
              </w:tc>
              <w:tc>
                <w:tcPr>
                  <w:tcW w:w="922" w:type="dxa"/>
                </w:tcPr>
                <w:p w14:paraId="7C4C7DD9" w14:textId="77777777" w:rsidR="00003FAA" w:rsidRDefault="00003FAA" w:rsidP="00003FAA"/>
              </w:tc>
              <w:tc>
                <w:tcPr>
                  <w:tcW w:w="964" w:type="dxa"/>
                </w:tcPr>
                <w:p w14:paraId="1D84D5CC" w14:textId="77777777" w:rsidR="00003FAA" w:rsidRDefault="00003FAA" w:rsidP="00003FAA"/>
              </w:tc>
              <w:tc>
                <w:tcPr>
                  <w:tcW w:w="2082" w:type="dxa"/>
                </w:tcPr>
                <w:p w14:paraId="4A3FFC4D" w14:textId="77777777" w:rsidR="00003FAA" w:rsidRDefault="00003FAA" w:rsidP="00003FAA"/>
              </w:tc>
            </w:tr>
          </w:tbl>
          <w:p w14:paraId="2D5BC521" w14:textId="77777777" w:rsidR="00003FAA" w:rsidRPr="008C16C2" w:rsidRDefault="00003FAA" w:rsidP="00003FAA"/>
          <w:p w14:paraId="73750256" w14:textId="77777777" w:rsidR="00003FAA" w:rsidRPr="00DE455D" w:rsidRDefault="00003FAA" w:rsidP="002D3CA7">
            <w:pPr>
              <w:jc w:val="both"/>
            </w:pPr>
          </w:p>
        </w:tc>
      </w:tr>
    </w:tbl>
    <w:p w14:paraId="2F5E2A98" w14:textId="02F43CDD" w:rsidR="00846A03" w:rsidRPr="008C16C2" w:rsidRDefault="00846A03" w:rsidP="00003FAA"/>
    <w:sectPr w:rsidR="00846A03" w:rsidRPr="008C16C2" w:rsidSect="00FE4E9C">
      <w:headerReference w:type="default" r:id="rId8"/>
      <w:pgSz w:w="11906" w:h="16838"/>
      <w:pgMar w:top="1418" w:right="849" w:bottom="156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FAB7" w14:textId="77777777" w:rsidR="00CB6021" w:rsidRDefault="00CB6021" w:rsidP="00CA5DA6">
      <w:pPr>
        <w:spacing w:line="240" w:lineRule="auto"/>
      </w:pPr>
      <w:r>
        <w:separator/>
      </w:r>
    </w:p>
  </w:endnote>
  <w:endnote w:type="continuationSeparator" w:id="0">
    <w:p w14:paraId="6C8A3F3A" w14:textId="77777777" w:rsidR="00CB6021" w:rsidRDefault="00CB6021" w:rsidP="00CA5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ABCA" w14:textId="77777777" w:rsidR="00CB6021" w:rsidRDefault="00CB6021" w:rsidP="00CA5DA6">
      <w:pPr>
        <w:spacing w:line="240" w:lineRule="auto"/>
      </w:pPr>
      <w:r>
        <w:separator/>
      </w:r>
    </w:p>
  </w:footnote>
  <w:footnote w:type="continuationSeparator" w:id="0">
    <w:p w14:paraId="7DFC8B3E" w14:textId="77777777" w:rsidR="00CB6021" w:rsidRDefault="00CB6021" w:rsidP="00CA5D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FD64" w14:textId="77777777" w:rsidR="00FE4E9C" w:rsidRPr="009D4FD0" w:rsidRDefault="00FE4E9C" w:rsidP="00FE4E9C">
    <w:pPr>
      <w:pStyle w:val="Header"/>
      <w:jc w:val="right"/>
      <w:rPr>
        <w:lang w:val="en-US"/>
      </w:rPr>
    </w:pPr>
    <w:r w:rsidRPr="009D4FD0">
      <w:rPr>
        <w:lang w:val="en-US"/>
      </w:rPr>
      <w:t xml:space="preserve">F&amp;R Committee Minutes </w:t>
    </w:r>
  </w:p>
  <w:p w14:paraId="035DEB4E" w14:textId="63FBC959" w:rsidR="00FE4E9C" w:rsidRPr="009D4FD0" w:rsidRDefault="00DE455D" w:rsidP="00FE4E9C">
    <w:pPr>
      <w:pStyle w:val="Header"/>
      <w:jc w:val="right"/>
      <w:rPr>
        <w:lang w:val="en-US"/>
      </w:rPr>
    </w:pPr>
    <w:r>
      <w:rPr>
        <w:lang w:val="en-US"/>
      </w:rPr>
      <w:t xml:space="preserve">24 October </w:t>
    </w:r>
    <w:r w:rsidR="003B37C0">
      <w:rPr>
        <w:lang w:val="en-US"/>
      </w:rPr>
      <w:t>2022</w:t>
    </w:r>
  </w:p>
  <w:p w14:paraId="2180E5B0" w14:textId="718BB147" w:rsidR="009D4FD0" w:rsidRPr="00FE4E9C" w:rsidRDefault="009D4FD0" w:rsidP="00FE4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31F9"/>
    <w:multiLevelType w:val="multilevel"/>
    <w:tmpl w:val="A3C2BE6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A70DC6"/>
    <w:multiLevelType w:val="hybridMultilevel"/>
    <w:tmpl w:val="27287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84BDF"/>
    <w:multiLevelType w:val="multilevel"/>
    <w:tmpl w:val="5984B832"/>
    <w:styleLink w:val="Style1"/>
    <w:lvl w:ilvl="0">
      <w:start w:val="1"/>
      <w:numFmt w:val="decimal"/>
      <w:lvlText w:val="%1."/>
      <w:lvlJc w:val="left"/>
      <w:pPr>
        <w:ind w:left="851" w:hanging="851"/>
      </w:pPr>
      <w:rPr>
        <w:rFonts w:hint="default"/>
      </w:rPr>
    </w:lvl>
    <w:lvl w:ilvl="1">
      <w:start w:val="1"/>
      <w:numFmt w:val="lowerLetter"/>
      <w:lvlText w:val="%2."/>
      <w:lvlJc w:val="left"/>
      <w:pPr>
        <w:ind w:left="1418" w:hanging="567"/>
      </w:pPr>
      <w:rPr>
        <w:rFonts w:hint="default"/>
      </w:rPr>
    </w:lvl>
    <w:lvl w:ilvl="2">
      <w:start w:val="1"/>
      <w:numFmt w:val="lowerRoman"/>
      <w:lvlText w:val="%3."/>
      <w:lvlJc w:val="left"/>
      <w:pPr>
        <w:ind w:left="2268" w:hanging="850"/>
      </w:pPr>
      <w:rPr>
        <w:rFonts w:hint="default"/>
      </w:rPr>
    </w:lvl>
    <w:lvl w:ilvl="3">
      <w:start w:val="1"/>
      <w:numFmt w:val="decimal"/>
      <w:lvlText w:val="%4."/>
      <w:lvlJc w:val="left"/>
      <w:pPr>
        <w:ind w:left="5662" w:hanging="360"/>
      </w:pPr>
      <w:rPr>
        <w:rFonts w:hint="default"/>
      </w:rPr>
    </w:lvl>
    <w:lvl w:ilvl="4">
      <w:start w:val="1"/>
      <w:numFmt w:val="lowerLetter"/>
      <w:lvlText w:val="%5."/>
      <w:lvlJc w:val="left"/>
      <w:pPr>
        <w:ind w:left="6382" w:hanging="360"/>
      </w:pPr>
      <w:rPr>
        <w:rFonts w:hint="default"/>
      </w:rPr>
    </w:lvl>
    <w:lvl w:ilvl="5">
      <w:start w:val="1"/>
      <w:numFmt w:val="lowerRoman"/>
      <w:lvlText w:val="%6."/>
      <w:lvlJc w:val="right"/>
      <w:pPr>
        <w:ind w:left="7102" w:hanging="180"/>
      </w:pPr>
      <w:rPr>
        <w:rFonts w:hint="default"/>
      </w:rPr>
    </w:lvl>
    <w:lvl w:ilvl="6">
      <w:start w:val="1"/>
      <w:numFmt w:val="decimal"/>
      <w:lvlText w:val="%7."/>
      <w:lvlJc w:val="left"/>
      <w:pPr>
        <w:ind w:left="7822" w:hanging="360"/>
      </w:pPr>
      <w:rPr>
        <w:rFonts w:hint="default"/>
      </w:rPr>
    </w:lvl>
    <w:lvl w:ilvl="7">
      <w:start w:val="1"/>
      <w:numFmt w:val="lowerLetter"/>
      <w:lvlText w:val="%8."/>
      <w:lvlJc w:val="left"/>
      <w:pPr>
        <w:ind w:left="8542" w:hanging="360"/>
      </w:pPr>
      <w:rPr>
        <w:rFonts w:hint="default"/>
      </w:rPr>
    </w:lvl>
    <w:lvl w:ilvl="8">
      <w:start w:val="1"/>
      <w:numFmt w:val="lowerRoman"/>
      <w:lvlText w:val="%9."/>
      <w:lvlJc w:val="right"/>
      <w:pPr>
        <w:ind w:left="9262" w:hanging="180"/>
      </w:pPr>
      <w:rPr>
        <w:rFonts w:hint="default"/>
      </w:rPr>
    </w:lvl>
  </w:abstractNum>
  <w:abstractNum w:abstractNumId="3" w15:restartNumberingAfterBreak="0">
    <w:nsid w:val="163E7526"/>
    <w:multiLevelType w:val="hybridMultilevel"/>
    <w:tmpl w:val="0F16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E13E0"/>
    <w:multiLevelType w:val="hybridMultilevel"/>
    <w:tmpl w:val="565A39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86B40"/>
    <w:multiLevelType w:val="multilevel"/>
    <w:tmpl w:val="945ABB24"/>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FB32842"/>
    <w:multiLevelType w:val="hybridMultilevel"/>
    <w:tmpl w:val="398E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36D5D"/>
    <w:multiLevelType w:val="multilevel"/>
    <w:tmpl w:val="ABE2A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82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334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5A42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747819"/>
    <w:multiLevelType w:val="multilevel"/>
    <w:tmpl w:val="54721A88"/>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8282618"/>
    <w:multiLevelType w:val="multilevel"/>
    <w:tmpl w:val="C966E81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6C48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056AFE"/>
    <w:multiLevelType w:val="multilevel"/>
    <w:tmpl w:val="E4FE810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866196"/>
    <w:multiLevelType w:val="multilevel"/>
    <w:tmpl w:val="FEB295D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F50768F"/>
    <w:multiLevelType w:val="hybridMultilevel"/>
    <w:tmpl w:val="87427A14"/>
    <w:lvl w:ilvl="0" w:tplc="9C3EA55A">
      <w:start w:val="1"/>
      <w:numFmt w:val="decimal"/>
      <w:lvlText w:val="%1."/>
      <w:lvlJc w:val="left"/>
      <w:pPr>
        <w:tabs>
          <w:tab w:val="num" w:pos="401"/>
        </w:tabs>
        <w:ind w:left="401" w:hanging="360"/>
      </w:pPr>
      <w:rPr>
        <w:rFonts w:ascii="Arial" w:hAnsi="Arial" w:cs="Arial" w:hint="default"/>
        <w:b w:val="0"/>
        <w:sz w:val="18"/>
        <w:szCs w:val="18"/>
      </w:rPr>
    </w:lvl>
    <w:lvl w:ilvl="1" w:tplc="F446A116">
      <w:start w:val="1"/>
      <w:numFmt w:val="lowerLetter"/>
      <w:lvlText w:val="%2)"/>
      <w:lvlJc w:val="left"/>
      <w:pPr>
        <w:tabs>
          <w:tab w:val="num" w:pos="1121"/>
        </w:tabs>
        <w:ind w:left="1121" w:hanging="360"/>
      </w:pPr>
      <w:rPr>
        <w:rFonts w:ascii="Arial" w:eastAsia="Times New Roman" w:hAnsi="Arial" w:cs="Arial"/>
        <w:b w:val="0"/>
        <w:color w:val="auto"/>
        <w:sz w:val="16"/>
        <w:szCs w:val="16"/>
      </w:rPr>
    </w:lvl>
    <w:lvl w:ilvl="2" w:tplc="08090017">
      <w:start w:val="1"/>
      <w:numFmt w:val="lowerLetter"/>
      <w:lvlText w:val="%3)"/>
      <w:lvlJc w:val="left"/>
      <w:pPr>
        <w:tabs>
          <w:tab w:val="num" w:pos="53"/>
        </w:tabs>
        <w:ind w:left="53" w:hanging="360"/>
      </w:pPr>
      <w:rPr>
        <w:rFonts w:hint="default"/>
        <w:b w:val="0"/>
        <w:sz w:val="16"/>
        <w:szCs w:val="16"/>
      </w:rPr>
    </w:lvl>
    <w:lvl w:ilvl="3" w:tplc="08090017">
      <w:start w:val="1"/>
      <w:numFmt w:val="lowerLetter"/>
      <w:lvlText w:val="%4)"/>
      <w:lvlJc w:val="left"/>
      <w:pPr>
        <w:ind w:left="2561" w:hanging="360"/>
      </w:pPr>
      <w:rPr>
        <w:rFonts w:hint="default"/>
      </w:rPr>
    </w:lvl>
    <w:lvl w:ilvl="4" w:tplc="04090019" w:tentative="1">
      <w:start w:val="1"/>
      <w:numFmt w:val="lowerLetter"/>
      <w:lvlText w:val="%5."/>
      <w:lvlJc w:val="left"/>
      <w:pPr>
        <w:tabs>
          <w:tab w:val="num" w:pos="3281"/>
        </w:tabs>
        <w:ind w:left="3281" w:hanging="360"/>
      </w:pPr>
    </w:lvl>
    <w:lvl w:ilvl="5" w:tplc="0409001B" w:tentative="1">
      <w:start w:val="1"/>
      <w:numFmt w:val="lowerRoman"/>
      <w:lvlText w:val="%6."/>
      <w:lvlJc w:val="right"/>
      <w:pPr>
        <w:tabs>
          <w:tab w:val="num" w:pos="4001"/>
        </w:tabs>
        <w:ind w:left="4001" w:hanging="180"/>
      </w:pPr>
    </w:lvl>
    <w:lvl w:ilvl="6" w:tplc="0409000F" w:tentative="1">
      <w:start w:val="1"/>
      <w:numFmt w:val="decimal"/>
      <w:lvlText w:val="%7."/>
      <w:lvlJc w:val="left"/>
      <w:pPr>
        <w:tabs>
          <w:tab w:val="num" w:pos="4721"/>
        </w:tabs>
        <w:ind w:left="4721" w:hanging="360"/>
      </w:pPr>
    </w:lvl>
    <w:lvl w:ilvl="7" w:tplc="04090019" w:tentative="1">
      <w:start w:val="1"/>
      <w:numFmt w:val="lowerLetter"/>
      <w:lvlText w:val="%8."/>
      <w:lvlJc w:val="left"/>
      <w:pPr>
        <w:tabs>
          <w:tab w:val="num" w:pos="5441"/>
        </w:tabs>
        <w:ind w:left="5441" w:hanging="360"/>
      </w:pPr>
    </w:lvl>
    <w:lvl w:ilvl="8" w:tplc="0409001B" w:tentative="1">
      <w:start w:val="1"/>
      <w:numFmt w:val="lowerRoman"/>
      <w:lvlText w:val="%9."/>
      <w:lvlJc w:val="right"/>
      <w:pPr>
        <w:tabs>
          <w:tab w:val="num" w:pos="6161"/>
        </w:tabs>
        <w:ind w:left="6161" w:hanging="180"/>
      </w:pPr>
    </w:lvl>
  </w:abstractNum>
  <w:num w:numId="1" w16cid:durableId="2038315559">
    <w:abstractNumId w:val="2"/>
  </w:num>
  <w:num w:numId="2" w16cid:durableId="1026294047">
    <w:abstractNumId w:val="10"/>
  </w:num>
  <w:num w:numId="3" w16cid:durableId="1237328339">
    <w:abstractNumId w:val="11"/>
  </w:num>
  <w:num w:numId="4" w16cid:durableId="1373307899">
    <w:abstractNumId w:val="15"/>
  </w:num>
  <w:num w:numId="5" w16cid:durableId="1601521395">
    <w:abstractNumId w:val="5"/>
  </w:num>
  <w:num w:numId="6" w16cid:durableId="2045205352">
    <w:abstractNumId w:val="9"/>
  </w:num>
  <w:num w:numId="7" w16cid:durableId="887566902">
    <w:abstractNumId w:val="14"/>
  </w:num>
  <w:num w:numId="8" w16cid:durableId="1147353518">
    <w:abstractNumId w:val="1"/>
  </w:num>
  <w:num w:numId="9" w16cid:durableId="694693908">
    <w:abstractNumId w:val="8"/>
  </w:num>
  <w:num w:numId="10" w16cid:durableId="1013218681">
    <w:abstractNumId w:val="12"/>
  </w:num>
  <w:num w:numId="11" w16cid:durableId="725301499">
    <w:abstractNumId w:val="13"/>
  </w:num>
  <w:num w:numId="12" w16cid:durableId="1769034267">
    <w:abstractNumId w:val="7"/>
  </w:num>
  <w:num w:numId="13" w16cid:durableId="1484857973">
    <w:abstractNumId w:val="3"/>
  </w:num>
  <w:num w:numId="14" w16cid:durableId="1462336886">
    <w:abstractNumId w:val="4"/>
  </w:num>
  <w:num w:numId="15" w16cid:durableId="1329283210">
    <w:abstractNumId w:val="0"/>
  </w:num>
  <w:num w:numId="16" w16cid:durableId="1540896072">
    <w:abstractNumId w:val="6"/>
  </w:num>
  <w:num w:numId="17" w16cid:durableId="18440826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A0"/>
    <w:rsid w:val="00003FAA"/>
    <w:rsid w:val="000126E8"/>
    <w:rsid w:val="00012DCC"/>
    <w:rsid w:val="00014BD8"/>
    <w:rsid w:val="00024354"/>
    <w:rsid w:val="00030190"/>
    <w:rsid w:val="00032DCE"/>
    <w:rsid w:val="000361FD"/>
    <w:rsid w:val="000365F7"/>
    <w:rsid w:val="00040235"/>
    <w:rsid w:val="00043556"/>
    <w:rsid w:val="00045898"/>
    <w:rsid w:val="000471EE"/>
    <w:rsid w:val="00047457"/>
    <w:rsid w:val="000534F4"/>
    <w:rsid w:val="00053C17"/>
    <w:rsid w:val="00054484"/>
    <w:rsid w:val="00055001"/>
    <w:rsid w:val="00061507"/>
    <w:rsid w:val="00062FF1"/>
    <w:rsid w:val="000758DF"/>
    <w:rsid w:val="00081AD9"/>
    <w:rsid w:val="00087EE0"/>
    <w:rsid w:val="000978B1"/>
    <w:rsid w:val="000A216A"/>
    <w:rsid w:val="000A33AF"/>
    <w:rsid w:val="000B2DEA"/>
    <w:rsid w:val="000B5C25"/>
    <w:rsid w:val="000E25BD"/>
    <w:rsid w:val="000E2C72"/>
    <w:rsid w:val="000E4155"/>
    <w:rsid w:val="000F2F60"/>
    <w:rsid w:val="001024BE"/>
    <w:rsid w:val="00125588"/>
    <w:rsid w:val="00130E2A"/>
    <w:rsid w:val="001355D4"/>
    <w:rsid w:val="001359C6"/>
    <w:rsid w:val="00136709"/>
    <w:rsid w:val="00141C58"/>
    <w:rsid w:val="00144207"/>
    <w:rsid w:val="001520AE"/>
    <w:rsid w:val="00153576"/>
    <w:rsid w:val="00171EC2"/>
    <w:rsid w:val="001736B5"/>
    <w:rsid w:val="00175952"/>
    <w:rsid w:val="001932E9"/>
    <w:rsid w:val="001A46C0"/>
    <w:rsid w:val="001A70CB"/>
    <w:rsid w:val="001A70FF"/>
    <w:rsid w:val="001A7599"/>
    <w:rsid w:val="001B140F"/>
    <w:rsid w:val="001B1C3D"/>
    <w:rsid w:val="001B2B06"/>
    <w:rsid w:val="001C2503"/>
    <w:rsid w:val="001C495D"/>
    <w:rsid w:val="001D5ACF"/>
    <w:rsid w:val="001F12F8"/>
    <w:rsid w:val="001F36D2"/>
    <w:rsid w:val="001F7BCF"/>
    <w:rsid w:val="0021514E"/>
    <w:rsid w:val="00215F5D"/>
    <w:rsid w:val="002203C3"/>
    <w:rsid w:val="002220FD"/>
    <w:rsid w:val="00223CA4"/>
    <w:rsid w:val="00232116"/>
    <w:rsid w:val="00244D90"/>
    <w:rsid w:val="00256991"/>
    <w:rsid w:val="002676B5"/>
    <w:rsid w:val="002843B9"/>
    <w:rsid w:val="00285E52"/>
    <w:rsid w:val="00293F11"/>
    <w:rsid w:val="002949F6"/>
    <w:rsid w:val="002A0A86"/>
    <w:rsid w:val="002A0DE7"/>
    <w:rsid w:val="002C18EC"/>
    <w:rsid w:val="002C2469"/>
    <w:rsid w:val="002C4DC8"/>
    <w:rsid w:val="002D2447"/>
    <w:rsid w:val="002D33EC"/>
    <w:rsid w:val="002D3CA7"/>
    <w:rsid w:val="002D5E2D"/>
    <w:rsid w:val="002E4189"/>
    <w:rsid w:val="002E5BE8"/>
    <w:rsid w:val="002E7735"/>
    <w:rsid w:val="002E7F49"/>
    <w:rsid w:val="002F0787"/>
    <w:rsid w:val="002F29D4"/>
    <w:rsid w:val="0030053D"/>
    <w:rsid w:val="00315852"/>
    <w:rsid w:val="003204A2"/>
    <w:rsid w:val="00323F81"/>
    <w:rsid w:val="0033021D"/>
    <w:rsid w:val="00334B69"/>
    <w:rsid w:val="00335299"/>
    <w:rsid w:val="00340275"/>
    <w:rsid w:val="003403EA"/>
    <w:rsid w:val="00346992"/>
    <w:rsid w:val="00355DA6"/>
    <w:rsid w:val="00367C1E"/>
    <w:rsid w:val="00386C33"/>
    <w:rsid w:val="00386CED"/>
    <w:rsid w:val="003A1E8B"/>
    <w:rsid w:val="003A3057"/>
    <w:rsid w:val="003B083A"/>
    <w:rsid w:val="003B37C0"/>
    <w:rsid w:val="003C36CC"/>
    <w:rsid w:val="003C4C12"/>
    <w:rsid w:val="003C69DC"/>
    <w:rsid w:val="003D5AA4"/>
    <w:rsid w:val="003E0686"/>
    <w:rsid w:val="003E0FF4"/>
    <w:rsid w:val="003E549D"/>
    <w:rsid w:val="00403C2E"/>
    <w:rsid w:val="0040426D"/>
    <w:rsid w:val="00407819"/>
    <w:rsid w:val="00410C59"/>
    <w:rsid w:val="00410E3E"/>
    <w:rsid w:val="00412659"/>
    <w:rsid w:val="0041358B"/>
    <w:rsid w:val="00417270"/>
    <w:rsid w:val="00430789"/>
    <w:rsid w:val="00432DCC"/>
    <w:rsid w:val="00435B4E"/>
    <w:rsid w:val="00435CA3"/>
    <w:rsid w:val="004406BF"/>
    <w:rsid w:val="004441C6"/>
    <w:rsid w:val="004447E8"/>
    <w:rsid w:val="00457240"/>
    <w:rsid w:val="004578CE"/>
    <w:rsid w:val="00461EA2"/>
    <w:rsid w:val="00463B57"/>
    <w:rsid w:val="004643A2"/>
    <w:rsid w:val="00477236"/>
    <w:rsid w:val="00486787"/>
    <w:rsid w:val="00491332"/>
    <w:rsid w:val="00492113"/>
    <w:rsid w:val="004A1965"/>
    <w:rsid w:val="004B1C3F"/>
    <w:rsid w:val="004B4A81"/>
    <w:rsid w:val="004B52AF"/>
    <w:rsid w:val="004B6724"/>
    <w:rsid w:val="004B6AB7"/>
    <w:rsid w:val="004C063A"/>
    <w:rsid w:val="004C7160"/>
    <w:rsid w:val="004D0FB9"/>
    <w:rsid w:val="004D1D2F"/>
    <w:rsid w:val="004D49BC"/>
    <w:rsid w:val="004E26B6"/>
    <w:rsid w:val="004E30BA"/>
    <w:rsid w:val="004E3615"/>
    <w:rsid w:val="004E43F8"/>
    <w:rsid w:val="004F070F"/>
    <w:rsid w:val="00503768"/>
    <w:rsid w:val="0051200C"/>
    <w:rsid w:val="0052003B"/>
    <w:rsid w:val="005247B9"/>
    <w:rsid w:val="00527FC7"/>
    <w:rsid w:val="00536FD0"/>
    <w:rsid w:val="00547CDC"/>
    <w:rsid w:val="00553DA5"/>
    <w:rsid w:val="005550F0"/>
    <w:rsid w:val="005575F3"/>
    <w:rsid w:val="00557FA1"/>
    <w:rsid w:val="0056010F"/>
    <w:rsid w:val="00563D4A"/>
    <w:rsid w:val="00564F6B"/>
    <w:rsid w:val="00573413"/>
    <w:rsid w:val="0057688C"/>
    <w:rsid w:val="00577EDA"/>
    <w:rsid w:val="00580A00"/>
    <w:rsid w:val="00584E27"/>
    <w:rsid w:val="005917D7"/>
    <w:rsid w:val="00594DDF"/>
    <w:rsid w:val="005A1D37"/>
    <w:rsid w:val="005A6485"/>
    <w:rsid w:val="005B227F"/>
    <w:rsid w:val="005B55BF"/>
    <w:rsid w:val="005B75BE"/>
    <w:rsid w:val="005C4AD8"/>
    <w:rsid w:val="005C7337"/>
    <w:rsid w:val="005C78FE"/>
    <w:rsid w:val="005D0C0C"/>
    <w:rsid w:val="005D544A"/>
    <w:rsid w:val="005D69DD"/>
    <w:rsid w:val="005D6A04"/>
    <w:rsid w:val="005E31DC"/>
    <w:rsid w:val="005E566B"/>
    <w:rsid w:val="005F329D"/>
    <w:rsid w:val="005F6F10"/>
    <w:rsid w:val="00602938"/>
    <w:rsid w:val="00602D49"/>
    <w:rsid w:val="00603ACB"/>
    <w:rsid w:val="006065C9"/>
    <w:rsid w:val="00606C89"/>
    <w:rsid w:val="00611248"/>
    <w:rsid w:val="0061277C"/>
    <w:rsid w:val="00612844"/>
    <w:rsid w:val="00614955"/>
    <w:rsid w:val="00631708"/>
    <w:rsid w:val="00633E0A"/>
    <w:rsid w:val="0064631F"/>
    <w:rsid w:val="0065125E"/>
    <w:rsid w:val="00652053"/>
    <w:rsid w:val="00655E3D"/>
    <w:rsid w:val="00657B59"/>
    <w:rsid w:val="006618BA"/>
    <w:rsid w:val="006708ED"/>
    <w:rsid w:val="0067268F"/>
    <w:rsid w:val="006837A6"/>
    <w:rsid w:val="006843D5"/>
    <w:rsid w:val="00685D09"/>
    <w:rsid w:val="00687AED"/>
    <w:rsid w:val="006A10AB"/>
    <w:rsid w:val="006A6951"/>
    <w:rsid w:val="006A7C15"/>
    <w:rsid w:val="006B3DDD"/>
    <w:rsid w:val="006B6A06"/>
    <w:rsid w:val="006B785B"/>
    <w:rsid w:val="006C2989"/>
    <w:rsid w:val="006C3E26"/>
    <w:rsid w:val="006C4FD7"/>
    <w:rsid w:val="006D6A8A"/>
    <w:rsid w:val="006E19EB"/>
    <w:rsid w:val="006E5B0B"/>
    <w:rsid w:val="006E73BA"/>
    <w:rsid w:val="006F1FFB"/>
    <w:rsid w:val="006F2950"/>
    <w:rsid w:val="006F2B06"/>
    <w:rsid w:val="006F35B7"/>
    <w:rsid w:val="006F6464"/>
    <w:rsid w:val="00700D1C"/>
    <w:rsid w:val="00702A00"/>
    <w:rsid w:val="00705E0A"/>
    <w:rsid w:val="00713800"/>
    <w:rsid w:val="00716827"/>
    <w:rsid w:val="00722DDB"/>
    <w:rsid w:val="007257B5"/>
    <w:rsid w:val="00726DEA"/>
    <w:rsid w:val="007304CA"/>
    <w:rsid w:val="0074086E"/>
    <w:rsid w:val="007539BD"/>
    <w:rsid w:val="00754215"/>
    <w:rsid w:val="00757689"/>
    <w:rsid w:val="00762167"/>
    <w:rsid w:val="007643AF"/>
    <w:rsid w:val="00764BAA"/>
    <w:rsid w:val="00775EC9"/>
    <w:rsid w:val="00776064"/>
    <w:rsid w:val="007763AB"/>
    <w:rsid w:val="00781C11"/>
    <w:rsid w:val="00783669"/>
    <w:rsid w:val="00792CDF"/>
    <w:rsid w:val="007A2B3C"/>
    <w:rsid w:val="007A3E7F"/>
    <w:rsid w:val="007B6B7E"/>
    <w:rsid w:val="007B7C83"/>
    <w:rsid w:val="007C54CF"/>
    <w:rsid w:val="00801A35"/>
    <w:rsid w:val="00804112"/>
    <w:rsid w:val="0080415C"/>
    <w:rsid w:val="008053DB"/>
    <w:rsid w:val="00807D49"/>
    <w:rsid w:val="00815300"/>
    <w:rsid w:val="008304A6"/>
    <w:rsid w:val="00834BB6"/>
    <w:rsid w:val="00837E25"/>
    <w:rsid w:val="00843AA0"/>
    <w:rsid w:val="008441C5"/>
    <w:rsid w:val="0084436E"/>
    <w:rsid w:val="00846A03"/>
    <w:rsid w:val="00856FA6"/>
    <w:rsid w:val="008679BB"/>
    <w:rsid w:val="00877845"/>
    <w:rsid w:val="00877C84"/>
    <w:rsid w:val="00880944"/>
    <w:rsid w:val="00882920"/>
    <w:rsid w:val="00893401"/>
    <w:rsid w:val="00895CD5"/>
    <w:rsid w:val="008B263D"/>
    <w:rsid w:val="008B296B"/>
    <w:rsid w:val="008B6328"/>
    <w:rsid w:val="008C2BFB"/>
    <w:rsid w:val="008D3CCB"/>
    <w:rsid w:val="008D5B25"/>
    <w:rsid w:val="008D7673"/>
    <w:rsid w:val="008E4EA5"/>
    <w:rsid w:val="008E504D"/>
    <w:rsid w:val="008F008A"/>
    <w:rsid w:val="008F6B07"/>
    <w:rsid w:val="00901DF3"/>
    <w:rsid w:val="00903E3E"/>
    <w:rsid w:val="00905069"/>
    <w:rsid w:val="00907D6D"/>
    <w:rsid w:val="00907EB0"/>
    <w:rsid w:val="00910202"/>
    <w:rsid w:val="00914031"/>
    <w:rsid w:val="0092577C"/>
    <w:rsid w:val="00941785"/>
    <w:rsid w:val="00947E81"/>
    <w:rsid w:val="009520CA"/>
    <w:rsid w:val="009617B2"/>
    <w:rsid w:val="009733ED"/>
    <w:rsid w:val="009845C9"/>
    <w:rsid w:val="009906B2"/>
    <w:rsid w:val="009A001E"/>
    <w:rsid w:val="009B416F"/>
    <w:rsid w:val="009B6E4C"/>
    <w:rsid w:val="009B7BC2"/>
    <w:rsid w:val="009B7FF2"/>
    <w:rsid w:val="009C28A5"/>
    <w:rsid w:val="009D40D0"/>
    <w:rsid w:val="009D477B"/>
    <w:rsid w:val="009D4FD0"/>
    <w:rsid w:val="009D5F1D"/>
    <w:rsid w:val="009E4CEC"/>
    <w:rsid w:val="009E6C37"/>
    <w:rsid w:val="009F0756"/>
    <w:rsid w:val="009F07B3"/>
    <w:rsid w:val="009F0C26"/>
    <w:rsid w:val="009F20BE"/>
    <w:rsid w:val="009F633D"/>
    <w:rsid w:val="009F7F89"/>
    <w:rsid w:val="00A00D5C"/>
    <w:rsid w:val="00A01848"/>
    <w:rsid w:val="00A022E8"/>
    <w:rsid w:val="00A05031"/>
    <w:rsid w:val="00A07A90"/>
    <w:rsid w:val="00A13604"/>
    <w:rsid w:val="00A16EC0"/>
    <w:rsid w:val="00A23949"/>
    <w:rsid w:val="00A257CF"/>
    <w:rsid w:val="00A25EA7"/>
    <w:rsid w:val="00A260D0"/>
    <w:rsid w:val="00A26104"/>
    <w:rsid w:val="00A271ED"/>
    <w:rsid w:val="00A335BA"/>
    <w:rsid w:val="00A36002"/>
    <w:rsid w:val="00A37864"/>
    <w:rsid w:val="00A379F8"/>
    <w:rsid w:val="00A45A48"/>
    <w:rsid w:val="00A51E16"/>
    <w:rsid w:val="00A55520"/>
    <w:rsid w:val="00A621DF"/>
    <w:rsid w:val="00A80333"/>
    <w:rsid w:val="00A84A86"/>
    <w:rsid w:val="00A8780A"/>
    <w:rsid w:val="00A87A87"/>
    <w:rsid w:val="00A94B14"/>
    <w:rsid w:val="00AA1063"/>
    <w:rsid w:val="00AA420A"/>
    <w:rsid w:val="00AB0445"/>
    <w:rsid w:val="00AC129B"/>
    <w:rsid w:val="00AC16B4"/>
    <w:rsid w:val="00AC7576"/>
    <w:rsid w:val="00AF1701"/>
    <w:rsid w:val="00AF369C"/>
    <w:rsid w:val="00AF587D"/>
    <w:rsid w:val="00B029DE"/>
    <w:rsid w:val="00B14FE3"/>
    <w:rsid w:val="00B15002"/>
    <w:rsid w:val="00B16230"/>
    <w:rsid w:val="00B25615"/>
    <w:rsid w:val="00B31EF7"/>
    <w:rsid w:val="00B33125"/>
    <w:rsid w:val="00B37AE7"/>
    <w:rsid w:val="00B4088B"/>
    <w:rsid w:val="00B4189E"/>
    <w:rsid w:val="00B539EA"/>
    <w:rsid w:val="00B5567B"/>
    <w:rsid w:val="00B57764"/>
    <w:rsid w:val="00B64F1B"/>
    <w:rsid w:val="00B65220"/>
    <w:rsid w:val="00B70F3E"/>
    <w:rsid w:val="00B731DA"/>
    <w:rsid w:val="00B75166"/>
    <w:rsid w:val="00B82800"/>
    <w:rsid w:val="00BA4D03"/>
    <w:rsid w:val="00BA4DE8"/>
    <w:rsid w:val="00BA5DBE"/>
    <w:rsid w:val="00BB1BFF"/>
    <w:rsid w:val="00BB5576"/>
    <w:rsid w:val="00BC01AC"/>
    <w:rsid w:val="00BD17DC"/>
    <w:rsid w:val="00BD23ED"/>
    <w:rsid w:val="00BE000E"/>
    <w:rsid w:val="00BE496C"/>
    <w:rsid w:val="00BE575B"/>
    <w:rsid w:val="00BE5CDF"/>
    <w:rsid w:val="00BF20C5"/>
    <w:rsid w:val="00BF2C94"/>
    <w:rsid w:val="00BF5974"/>
    <w:rsid w:val="00C056D5"/>
    <w:rsid w:val="00C069D7"/>
    <w:rsid w:val="00C13B57"/>
    <w:rsid w:val="00C245C1"/>
    <w:rsid w:val="00C32F9C"/>
    <w:rsid w:val="00C41DCB"/>
    <w:rsid w:val="00C43BCB"/>
    <w:rsid w:val="00C46C5A"/>
    <w:rsid w:val="00C52DA4"/>
    <w:rsid w:val="00C62C80"/>
    <w:rsid w:val="00C663AF"/>
    <w:rsid w:val="00C67D55"/>
    <w:rsid w:val="00C74623"/>
    <w:rsid w:val="00C87F06"/>
    <w:rsid w:val="00C9795E"/>
    <w:rsid w:val="00CA47BA"/>
    <w:rsid w:val="00CA5DA6"/>
    <w:rsid w:val="00CB54F8"/>
    <w:rsid w:val="00CB6021"/>
    <w:rsid w:val="00CB7507"/>
    <w:rsid w:val="00CC0281"/>
    <w:rsid w:val="00CC0C71"/>
    <w:rsid w:val="00CC2BA3"/>
    <w:rsid w:val="00CC3D5E"/>
    <w:rsid w:val="00CD69F1"/>
    <w:rsid w:val="00CD7B0B"/>
    <w:rsid w:val="00CE7CE6"/>
    <w:rsid w:val="00CF051E"/>
    <w:rsid w:val="00CF05B3"/>
    <w:rsid w:val="00CF2524"/>
    <w:rsid w:val="00D0170A"/>
    <w:rsid w:val="00D0494C"/>
    <w:rsid w:val="00D07623"/>
    <w:rsid w:val="00D11B16"/>
    <w:rsid w:val="00D15059"/>
    <w:rsid w:val="00D151B5"/>
    <w:rsid w:val="00D206F9"/>
    <w:rsid w:val="00D21254"/>
    <w:rsid w:val="00D26829"/>
    <w:rsid w:val="00D35423"/>
    <w:rsid w:val="00D354B7"/>
    <w:rsid w:val="00D358E9"/>
    <w:rsid w:val="00D37E5B"/>
    <w:rsid w:val="00D44E42"/>
    <w:rsid w:val="00D570DB"/>
    <w:rsid w:val="00D57156"/>
    <w:rsid w:val="00D61553"/>
    <w:rsid w:val="00D6626C"/>
    <w:rsid w:val="00D7130D"/>
    <w:rsid w:val="00D82B7D"/>
    <w:rsid w:val="00D9221A"/>
    <w:rsid w:val="00DA0536"/>
    <w:rsid w:val="00DA127B"/>
    <w:rsid w:val="00DA2591"/>
    <w:rsid w:val="00DB1571"/>
    <w:rsid w:val="00DE455D"/>
    <w:rsid w:val="00E04F5B"/>
    <w:rsid w:val="00E05298"/>
    <w:rsid w:val="00E06707"/>
    <w:rsid w:val="00E12111"/>
    <w:rsid w:val="00E126CA"/>
    <w:rsid w:val="00E14333"/>
    <w:rsid w:val="00E1466B"/>
    <w:rsid w:val="00E17F04"/>
    <w:rsid w:val="00E278D5"/>
    <w:rsid w:val="00E27F25"/>
    <w:rsid w:val="00E30168"/>
    <w:rsid w:val="00E32E23"/>
    <w:rsid w:val="00E35784"/>
    <w:rsid w:val="00E40047"/>
    <w:rsid w:val="00E4288B"/>
    <w:rsid w:val="00E471A8"/>
    <w:rsid w:val="00E47787"/>
    <w:rsid w:val="00E52329"/>
    <w:rsid w:val="00E525CB"/>
    <w:rsid w:val="00E5627E"/>
    <w:rsid w:val="00E6156F"/>
    <w:rsid w:val="00E6210C"/>
    <w:rsid w:val="00E62F9E"/>
    <w:rsid w:val="00E679D1"/>
    <w:rsid w:val="00E70FDD"/>
    <w:rsid w:val="00E822C6"/>
    <w:rsid w:val="00E9162C"/>
    <w:rsid w:val="00E921EF"/>
    <w:rsid w:val="00E924D1"/>
    <w:rsid w:val="00E9548B"/>
    <w:rsid w:val="00E97574"/>
    <w:rsid w:val="00EA221A"/>
    <w:rsid w:val="00EB0E8D"/>
    <w:rsid w:val="00EB12CB"/>
    <w:rsid w:val="00EB333E"/>
    <w:rsid w:val="00EB3F19"/>
    <w:rsid w:val="00EC2C37"/>
    <w:rsid w:val="00EC4E46"/>
    <w:rsid w:val="00ED1EDF"/>
    <w:rsid w:val="00ED3932"/>
    <w:rsid w:val="00EE278B"/>
    <w:rsid w:val="00EE2CCD"/>
    <w:rsid w:val="00EF3C19"/>
    <w:rsid w:val="00EF61CA"/>
    <w:rsid w:val="00EF7EA8"/>
    <w:rsid w:val="00F1221E"/>
    <w:rsid w:val="00F21FC0"/>
    <w:rsid w:val="00F30ED4"/>
    <w:rsid w:val="00F347BA"/>
    <w:rsid w:val="00F36EFB"/>
    <w:rsid w:val="00F40842"/>
    <w:rsid w:val="00F430A8"/>
    <w:rsid w:val="00F44BA5"/>
    <w:rsid w:val="00F47DED"/>
    <w:rsid w:val="00F54460"/>
    <w:rsid w:val="00F555BC"/>
    <w:rsid w:val="00F62FEC"/>
    <w:rsid w:val="00F64825"/>
    <w:rsid w:val="00F760B5"/>
    <w:rsid w:val="00F77B5A"/>
    <w:rsid w:val="00F922CC"/>
    <w:rsid w:val="00F92DA9"/>
    <w:rsid w:val="00FB0DEB"/>
    <w:rsid w:val="00FB52E6"/>
    <w:rsid w:val="00FD6914"/>
    <w:rsid w:val="00FE4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04131"/>
  <w15:docId w15:val="{09CC224A-778E-4764-A166-03EBE268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67B"/>
    <w:pPr>
      <w:autoSpaceDE w:val="0"/>
      <w:autoSpaceDN w:val="0"/>
      <w:spacing w:line="288" w:lineRule="auto"/>
    </w:pPr>
    <w:rPr>
      <w:rFonts w:cs="Arial"/>
      <w:szCs w:val="20"/>
    </w:rPr>
  </w:style>
  <w:style w:type="paragraph" w:styleId="Heading1">
    <w:name w:val="heading 1"/>
    <w:basedOn w:val="Normal"/>
    <w:next w:val="Normal"/>
    <w:link w:val="Heading1Char"/>
    <w:qFormat/>
    <w:locked/>
    <w:rsid w:val="005C78FE"/>
    <w:pPr>
      <w:keepNext/>
      <w:keepLines/>
      <w:spacing w:before="240"/>
      <w:outlineLvl w:val="0"/>
    </w:pPr>
    <w:rPr>
      <w:rFonts w:eastAsiaTheme="majorEastAsia" w:cstheme="majorBidi"/>
      <w:spacing w:val="20"/>
      <w:sz w:val="32"/>
      <w:szCs w:val="32"/>
    </w:rPr>
  </w:style>
  <w:style w:type="paragraph" w:styleId="Heading2">
    <w:name w:val="heading 2"/>
    <w:basedOn w:val="Normal"/>
    <w:next w:val="Normal"/>
    <w:link w:val="Heading2Char"/>
    <w:unhideWhenUsed/>
    <w:qFormat/>
    <w:locked/>
    <w:rsid w:val="00BE000E"/>
    <w:pPr>
      <w:keepNext/>
      <w:keepLines/>
      <w:spacing w:before="40"/>
      <w:outlineLvl w:val="1"/>
    </w:pPr>
    <w:rPr>
      <w:rFonts w:eastAsiaTheme="majorEastAsia" w:cstheme="majorBidi"/>
      <w:b/>
      <w:caps/>
      <w:szCs w:val="26"/>
    </w:rPr>
  </w:style>
  <w:style w:type="paragraph" w:styleId="Heading3">
    <w:name w:val="heading 3"/>
    <w:basedOn w:val="Normal"/>
    <w:next w:val="Normal"/>
    <w:link w:val="Heading3Char"/>
    <w:unhideWhenUsed/>
    <w:qFormat/>
    <w:locked/>
    <w:rsid w:val="005C78FE"/>
    <w:pPr>
      <w:keepNext/>
      <w:keepLines/>
      <w:spacing w:before="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3768"/>
    <w:pPr>
      <w:ind w:left="720"/>
    </w:pPr>
  </w:style>
  <w:style w:type="character" w:customStyle="1" w:styleId="Heading1Char">
    <w:name w:val="Heading 1 Char"/>
    <w:basedOn w:val="DefaultParagraphFont"/>
    <w:link w:val="Heading1"/>
    <w:rsid w:val="005C78FE"/>
    <w:rPr>
      <w:rFonts w:eastAsiaTheme="majorEastAsia" w:cstheme="majorBidi"/>
      <w:spacing w:val="20"/>
      <w:sz w:val="32"/>
      <w:szCs w:val="32"/>
    </w:rPr>
  </w:style>
  <w:style w:type="character" w:customStyle="1" w:styleId="Heading2Char">
    <w:name w:val="Heading 2 Char"/>
    <w:basedOn w:val="DefaultParagraphFont"/>
    <w:link w:val="Heading2"/>
    <w:rsid w:val="00BE000E"/>
    <w:rPr>
      <w:rFonts w:eastAsiaTheme="majorEastAsia" w:cstheme="majorBidi"/>
      <w:b/>
      <w:caps/>
      <w:szCs w:val="26"/>
    </w:rPr>
  </w:style>
  <w:style w:type="character" w:customStyle="1" w:styleId="Heading3Char">
    <w:name w:val="Heading 3 Char"/>
    <w:basedOn w:val="DefaultParagraphFont"/>
    <w:link w:val="Heading3"/>
    <w:rsid w:val="005C78FE"/>
    <w:rPr>
      <w:rFonts w:eastAsiaTheme="majorEastAsia" w:cstheme="majorBidi"/>
      <w:sz w:val="24"/>
    </w:rPr>
  </w:style>
  <w:style w:type="numbering" w:customStyle="1" w:styleId="Style1">
    <w:name w:val="Style1"/>
    <w:uiPriority w:val="99"/>
    <w:rsid w:val="005C78FE"/>
    <w:pPr>
      <w:numPr>
        <w:numId w:val="1"/>
      </w:numPr>
    </w:pPr>
  </w:style>
  <w:style w:type="paragraph" w:styleId="EnvelopeAddress">
    <w:name w:val="envelope address"/>
    <w:basedOn w:val="Normal"/>
    <w:uiPriority w:val="99"/>
    <w:semiHidden/>
    <w:unhideWhenUsed/>
    <w:rsid w:val="00E05298"/>
    <w:pPr>
      <w:framePr w:w="7920" w:h="1980" w:hRule="exact" w:hSpace="180" w:wrap="auto" w:hAnchor="page" w:xAlign="center" w:yAlign="bottom"/>
      <w:spacing w:line="240" w:lineRule="auto"/>
      <w:ind w:left="2880"/>
    </w:pPr>
    <w:rPr>
      <w:rFonts w:eastAsiaTheme="majorEastAsia" w:cstheme="majorBidi"/>
      <w:sz w:val="24"/>
      <w:szCs w:val="24"/>
    </w:rPr>
  </w:style>
  <w:style w:type="table" w:styleId="TableGrid">
    <w:name w:val="Table Grid"/>
    <w:basedOn w:val="TableNormal"/>
    <w:uiPriority w:val="39"/>
    <w:rsid w:val="00843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DA6"/>
    <w:pPr>
      <w:tabs>
        <w:tab w:val="center" w:pos="4513"/>
        <w:tab w:val="right" w:pos="9026"/>
      </w:tabs>
      <w:spacing w:line="240" w:lineRule="auto"/>
    </w:pPr>
  </w:style>
  <w:style w:type="character" w:customStyle="1" w:styleId="HeaderChar">
    <w:name w:val="Header Char"/>
    <w:basedOn w:val="DefaultParagraphFont"/>
    <w:link w:val="Header"/>
    <w:uiPriority w:val="99"/>
    <w:rsid w:val="00CA5DA6"/>
    <w:rPr>
      <w:rFonts w:cs="Arial"/>
      <w:szCs w:val="20"/>
    </w:rPr>
  </w:style>
  <w:style w:type="paragraph" w:styleId="Footer">
    <w:name w:val="footer"/>
    <w:basedOn w:val="Normal"/>
    <w:link w:val="FooterChar"/>
    <w:uiPriority w:val="99"/>
    <w:unhideWhenUsed/>
    <w:rsid w:val="00CA5DA6"/>
    <w:pPr>
      <w:tabs>
        <w:tab w:val="center" w:pos="4513"/>
        <w:tab w:val="right" w:pos="9026"/>
      </w:tabs>
      <w:spacing w:line="240" w:lineRule="auto"/>
    </w:pPr>
  </w:style>
  <w:style w:type="character" w:customStyle="1" w:styleId="FooterChar">
    <w:name w:val="Footer Char"/>
    <w:basedOn w:val="DefaultParagraphFont"/>
    <w:link w:val="Footer"/>
    <w:uiPriority w:val="99"/>
    <w:rsid w:val="00CA5DA6"/>
    <w:rPr>
      <w:rFonts w:cs="Arial"/>
      <w:szCs w:val="20"/>
    </w:rPr>
  </w:style>
  <w:style w:type="character" w:styleId="Hyperlink">
    <w:name w:val="Hyperlink"/>
    <w:basedOn w:val="DefaultParagraphFont"/>
    <w:uiPriority w:val="99"/>
    <w:unhideWhenUsed/>
    <w:rsid w:val="00EB3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00264">
      <w:bodyDiv w:val="1"/>
      <w:marLeft w:val="0"/>
      <w:marRight w:val="0"/>
      <w:marTop w:val="0"/>
      <w:marBottom w:val="0"/>
      <w:divBdr>
        <w:top w:val="none" w:sz="0" w:space="0" w:color="auto"/>
        <w:left w:val="none" w:sz="0" w:space="0" w:color="auto"/>
        <w:bottom w:val="none" w:sz="0" w:space="0" w:color="auto"/>
        <w:right w:val="none" w:sz="0" w:space="0" w:color="auto"/>
      </w:divBdr>
    </w:div>
    <w:div w:id="1008368869">
      <w:bodyDiv w:val="1"/>
      <w:marLeft w:val="0"/>
      <w:marRight w:val="0"/>
      <w:marTop w:val="0"/>
      <w:marBottom w:val="0"/>
      <w:divBdr>
        <w:top w:val="none" w:sz="0" w:space="0" w:color="auto"/>
        <w:left w:val="none" w:sz="0" w:space="0" w:color="auto"/>
        <w:bottom w:val="none" w:sz="0" w:space="0" w:color="auto"/>
        <w:right w:val="none" w:sz="0" w:space="0" w:color="auto"/>
      </w:divBdr>
    </w:div>
    <w:div w:id="114859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2AE5-4C03-40BC-871C-61828D77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Louise Goldsmith (Clerk)</cp:lastModifiedBy>
  <cp:revision>4</cp:revision>
  <cp:lastPrinted>2022-08-25T10:52:00Z</cp:lastPrinted>
  <dcterms:created xsi:type="dcterms:W3CDTF">2022-10-26T17:44:00Z</dcterms:created>
  <dcterms:modified xsi:type="dcterms:W3CDTF">2022-10-27T10:01:00Z</dcterms:modified>
</cp:coreProperties>
</file>